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z w:val="44"/>
          <w:szCs w:val="44"/>
          <w:shd w:val="clear" w:color="auto" w:fill="FFFFFF"/>
        </w:rPr>
        <w:t>仙桥街道办事处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2021年度政府信息公开</w:t>
      </w:r>
    </w:p>
    <w:p>
      <w:pPr>
        <w:pStyle w:val="4"/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工作年度报告</w:t>
      </w:r>
    </w:p>
    <w:p>
      <w:pPr>
        <w:pStyle w:val="4"/>
        <w:widowControl/>
        <w:spacing w:line="600" w:lineRule="exact"/>
        <w:jc w:val="center"/>
        <w:rPr>
          <w:rFonts w:ascii="楷体_GB2312" w:hAnsi="楷体_GB2312" w:eastAsia="楷体_GB2312" w:cs="楷体_GB2312"/>
          <w:bCs/>
          <w:color w:val="C00000"/>
          <w:sz w:val="30"/>
          <w:szCs w:val="30"/>
        </w:rPr>
      </w:pPr>
    </w:p>
    <w:p>
      <w:pPr>
        <w:pStyle w:val="4"/>
        <w:widowControl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C00000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一、总体情况</w:t>
      </w:r>
    </w:p>
    <w:p>
      <w:pPr>
        <w:ind w:firstLine="64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年度报告根据《中华人民共和国政府信息公开条例》（以下简称《条例》）和榕城区政府信息公开工作要求，由榕城区仙桥街道办事处编制，特向社会公布2021年度本级政府信息公开工作年度报告。本报告内容涵盖仙桥街道办事处2021年1月1日至12月31日期间的政府信息公开工作情况。</w:t>
      </w: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按照《条例》规定，2021年度全街共主动公开政府信息723条，内容涵盖机构信息、工作信息等与人民群众生产、生活以及经济社会发展紧密相关的各类信息。在主动公开信息工作中，为方便公众了解信息，我街采用主动公开政府信息的形式主要为：一是通过公示栏、板报、横幅等方式公布；二是通过LED显示屏、微信公众平台等其他媒体介质公布；三是通过网上政府信息公开平台发布。通过多种形式及时准确公开各项信息，进一步深化街道信息公开内容，提升信息关注度，确保公众第一时间了解最新动态信息。</w:t>
      </w:r>
    </w:p>
    <w:p>
      <w:pPr>
        <w:pStyle w:val="4"/>
        <w:widowControl/>
        <w:spacing w:line="600" w:lineRule="exact"/>
        <w:ind w:firstLine="420"/>
        <w:jc w:val="both"/>
        <w:rPr>
          <w:rFonts w:ascii="宋体" w:hAnsi="宋体" w:eastAsia="黑体" w:cs="宋体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二、主动公开政府信息情况</w:t>
      </w:r>
    </w:p>
    <w:tbl>
      <w:tblPr>
        <w:tblStyle w:val="5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>
      <w:pPr>
        <w:pStyle w:val="4"/>
        <w:widowControl/>
        <w:spacing w:line="600" w:lineRule="exact"/>
        <w:ind w:firstLine="420"/>
        <w:jc w:val="both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三、收到和处理政府信息公开申请情况</w:t>
      </w:r>
    </w:p>
    <w:tbl>
      <w:tblPr>
        <w:tblStyle w:val="5"/>
        <w:tblW w:w="974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4"/>
        <w:gridCol w:w="921"/>
        <w:gridCol w:w="3271"/>
        <w:gridCol w:w="685"/>
        <w:gridCol w:w="685"/>
        <w:gridCol w:w="685"/>
        <w:gridCol w:w="685"/>
        <w:gridCol w:w="685"/>
        <w:gridCol w:w="685"/>
        <w:gridCol w:w="68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eastAsia"/>
              </w:rPr>
            </w:pPr>
            <w:r>
              <w:rPr>
                <w:rFonts w:ascii="楷体" w:hAnsi="楷体" w:eastAsia="楷体" w:cs="楷体"/>
                <w:color w:val="333333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79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68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2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5" w:type="dxa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6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企业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机构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其他</w:t>
            </w:r>
          </w:p>
        </w:tc>
        <w:tc>
          <w:tcPr>
            <w:tcW w:w="685" w:type="dxa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、结转下年度继续办理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0</w:t>
            </w:r>
          </w:p>
        </w:tc>
      </w:tr>
    </w:tbl>
    <w:p>
      <w:pPr>
        <w:pStyle w:val="4"/>
        <w:widowControl/>
        <w:spacing w:line="600" w:lineRule="exact"/>
        <w:ind w:firstLine="420"/>
        <w:jc w:val="both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四、政府信息公开行政复议、行政诉讼情况</w:t>
      </w:r>
    </w:p>
    <w:tbl>
      <w:tblPr>
        <w:tblStyle w:val="5"/>
        <w:tblW w:w="9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ascii="黑体" w:hAnsi="宋体" w:eastAsia="黑体" w:cs="黑体"/>
                <w:color w:val="333333"/>
                <w:sz w:val="20"/>
                <w:szCs w:val="20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</w:rPr>
              <w:t> 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</w:rPr>
              <w:t> 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</w:rPr>
              <w:t>0 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</w:rPr>
              <w:t> 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</w:rPr>
              <w:t>0 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</w:rPr>
              <w:t> 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</w:rPr>
              <w:t> 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</w:rPr>
              <w:t> 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</w:rPr>
              <w:t>0 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</w:rPr>
              <w:t>0 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</w:rPr>
              <w:t>0 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</w:rPr>
              <w:t> 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/>
              </w:rPr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</w:rPr>
              <w:t>0 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0</w:t>
            </w:r>
          </w:p>
        </w:tc>
      </w:tr>
    </w:tbl>
    <w:p>
      <w:pPr>
        <w:widowControl/>
        <w:spacing w:line="600" w:lineRule="exact"/>
        <w:jc w:val="left"/>
        <w:rPr>
          <w:rFonts w:hint="eastAsia"/>
        </w:rPr>
      </w:pPr>
    </w:p>
    <w:p>
      <w:pPr>
        <w:pStyle w:val="4"/>
        <w:widowControl/>
        <w:spacing w:line="600" w:lineRule="exact"/>
        <w:ind w:firstLine="420"/>
        <w:jc w:val="both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五、存在的主要问题及改进情况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（一）存在的主要问题。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信息公开工作是一项长期的任务，尽管我们在信息公开方面做了不少工作，也取得了一定成效，但还存在一些不足。一是信息公开的途径比较单一，公开的载体和形式还需进一步丰富，工作创新能力仍需进一步增强；二是部门联动不够紧密，有时候信息公开不够及时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（二）改进措施。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以后工作中，我街将继续认真贯彻落实区委、区政府信息公开工作要求，进一步落实工作职责和各项制度，加强与部门之间的沟通协调学习，进一步提高依法公开政府信息工作的质量和水平，确保完整、及时、准确地向社会公开政府信息。同时，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进一步加大信息公开的力度，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创新信息公开渠道，优化信息公开服务，切实提升政府信息公开的效果和水平。</w:t>
      </w:r>
    </w:p>
    <w:p>
      <w:pPr>
        <w:pStyle w:val="4"/>
        <w:widowControl/>
        <w:spacing w:line="600" w:lineRule="exact"/>
        <w:ind w:firstLine="420"/>
        <w:jc w:val="both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六、其他需要报告的事项</w:t>
      </w:r>
    </w:p>
    <w:p>
      <w:pPr>
        <w:ind w:firstLine="320" w:firstLineChars="100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本年度，我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无收取政府信息公开信息处理费，无其他需报告的事项。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  <w:r>
      <w:rPr>
        <w:rFonts w:hint="eastAsia"/>
      </w:rP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- 4 -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D00139A"/>
    <w:rsid w:val="00034278"/>
    <w:rsid w:val="000B61DA"/>
    <w:rsid w:val="001610C8"/>
    <w:rsid w:val="003D29A3"/>
    <w:rsid w:val="007D4E76"/>
    <w:rsid w:val="0421231B"/>
    <w:rsid w:val="059E6566"/>
    <w:rsid w:val="143254B2"/>
    <w:rsid w:val="14BF4C9F"/>
    <w:rsid w:val="16707882"/>
    <w:rsid w:val="1D00139A"/>
    <w:rsid w:val="225A6B1A"/>
    <w:rsid w:val="29BE0D67"/>
    <w:rsid w:val="30062C63"/>
    <w:rsid w:val="3015322C"/>
    <w:rsid w:val="30C84806"/>
    <w:rsid w:val="312B5393"/>
    <w:rsid w:val="35387AC6"/>
    <w:rsid w:val="3B222455"/>
    <w:rsid w:val="3C7C12BA"/>
    <w:rsid w:val="3DC026FE"/>
    <w:rsid w:val="43082755"/>
    <w:rsid w:val="437961D9"/>
    <w:rsid w:val="45FA757A"/>
    <w:rsid w:val="4660228F"/>
    <w:rsid w:val="4853678A"/>
    <w:rsid w:val="49292B48"/>
    <w:rsid w:val="498C6BF1"/>
    <w:rsid w:val="4A883B18"/>
    <w:rsid w:val="4CC2104B"/>
    <w:rsid w:val="5434126C"/>
    <w:rsid w:val="563F75DD"/>
    <w:rsid w:val="57DD6FBA"/>
    <w:rsid w:val="59065E63"/>
    <w:rsid w:val="59D7533F"/>
    <w:rsid w:val="5B3122F9"/>
    <w:rsid w:val="6051786A"/>
    <w:rsid w:val="61FF561A"/>
    <w:rsid w:val="63C81624"/>
    <w:rsid w:val="691C0AD3"/>
    <w:rsid w:val="695B533B"/>
    <w:rsid w:val="6B4762CA"/>
    <w:rsid w:val="6F214E54"/>
    <w:rsid w:val="70B859EC"/>
    <w:rsid w:val="728E65E7"/>
    <w:rsid w:val="75725B5C"/>
    <w:rsid w:val="76DD60A9"/>
    <w:rsid w:val="7C8353D5"/>
    <w:rsid w:val="7DD4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揭阳市人民代表大会常务委员会办公室</Company>
  <Pages>4</Pages>
  <Words>1587</Words>
  <Characters>450</Characters>
  <Lines>3</Lines>
  <Paragraphs>4</Paragraphs>
  <TotalTime>13</TotalTime>
  <ScaleCrop>false</ScaleCrop>
  <LinksUpToDate>false</LinksUpToDate>
  <CharactersWithSpaces>2033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2021-12-14T07:20:00Z</dcterms:created>
  <dc:creator>Administrator</dc:creator>
  <cp:lastModifiedBy>Administrator</cp:lastModifiedBy>
  <dcterms:modified xsi:type="dcterms:W3CDTF">2022-04-25T01:51:48Z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