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45</w:t>
      </w:r>
      <w:bookmarkStart w:id="0" w:name="_GoBack"/>
      <w:bookmarkEnd w:id="0"/>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揭阳市榕城区潮树五金制品加工厂：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统一社会信用代码：92445202MAC4E6BN3Y</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经营场所：揭阳市榕城区溪南街道新联欧厝村大路顶1号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经营者：陈文松</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5</w:t>
      </w:r>
      <w:r>
        <w:rPr>
          <w:rFonts w:hint="eastAsia" w:eastAsia="仿宋_GB2312"/>
          <w:sz w:val="32"/>
          <w:szCs w:val="32"/>
          <w:lang w:eastAsia="zh-CN"/>
        </w:rPr>
        <w:t>日，揭阳市生态环境局榕城分局执法人员对你厂进行检查，发现存在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你厂金属表面处理及热处理加工项目需要配套建设的环境保护设施未经验收，建设项目即投入生产，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上述行为违反了《建设项目环境保护管理条例》第十五条、第十七条和第十九</w:t>
      </w:r>
      <w:r>
        <w:rPr>
          <w:rFonts w:hint="default" w:ascii="Times New Roman" w:hAnsi="Times New Roman" w:eastAsia="仿宋_GB2312" w:cs="Times New Roman"/>
          <w:sz w:val="32"/>
          <w:szCs w:val="32"/>
          <w:lang w:val="en-US" w:eastAsia="zh-CN"/>
        </w:rPr>
        <w:t>条</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rPr>
        <w:t>的</w:t>
      </w:r>
      <w:r>
        <w:rPr>
          <w:rFonts w:hint="eastAsia" w:eastAsia="仿宋_GB2312"/>
          <w:sz w:val="32"/>
          <w:szCs w:val="32"/>
          <w:lang w:eastAsia="zh-CN"/>
        </w:rPr>
        <w:t>金属制日用品制造项目</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pacing w:val="0"/>
          <w:sz w:val="32"/>
          <w:szCs w:val="32"/>
          <w:lang w:val="en-US" w:eastAsia="zh-CN"/>
        </w:rPr>
        <w:t>202</w:t>
      </w:r>
      <w:r>
        <w:rPr>
          <w:rFonts w:hint="eastAsia" w:ascii="Times New Roman" w:hAnsi="Times New Roman" w:eastAsia="仿宋_GB2312" w:cs="Times New Roman"/>
          <w:color w:val="000000"/>
          <w:spacing w:val="0"/>
          <w:sz w:val="32"/>
          <w:szCs w:val="32"/>
          <w:lang w:val="en-US" w:eastAsia="zh-CN"/>
        </w:rPr>
        <w:t>4</w:t>
      </w:r>
      <w:r>
        <w:rPr>
          <w:rFonts w:hint="default" w:ascii="Times New Roman" w:hAnsi="Times New Roman" w:eastAsia="仿宋_GB2312" w:cs="Times New Roman"/>
          <w:color w:val="000000"/>
          <w:spacing w:val="0"/>
          <w:sz w:val="32"/>
          <w:szCs w:val="32"/>
          <w:lang w:val="en-US" w:eastAsia="zh-CN"/>
        </w:rPr>
        <w:t>年</w:t>
      </w:r>
      <w:r>
        <w:rPr>
          <w:rFonts w:hint="eastAsia" w:ascii="Times New Roman" w:hAnsi="Times New Roman" w:eastAsia="仿宋_GB2312" w:cs="Times New Roman"/>
          <w:color w:val="000000"/>
          <w:spacing w:val="0"/>
          <w:sz w:val="32"/>
          <w:szCs w:val="32"/>
          <w:lang w:val="en-US" w:eastAsia="zh-CN"/>
        </w:rPr>
        <w:t>1</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7</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完善配套建设的环境保护设施，并完成建设项目环境保护设施的验收手续。</w:t>
      </w: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你公司</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7</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580CE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0</TotalTime>
  <ScaleCrop>false</ScaleCrop>
  <LinksUpToDate>false</LinksUpToDate>
  <CharactersWithSpaces>755</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2023-07-10T01:56:10Z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C2E3878952FA46AAB5BEC58A4D8E9680</vt:lpwstr>
  </property>
</Properties>
</file>