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3E" w:rsidRDefault="00E7667D">
      <w:pPr>
        <w:widowControl w:val="0"/>
        <w:kinsoku/>
        <w:autoSpaceDE/>
        <w:autoSpaceDN/>
        <w:spacing w:line="600" w:lineRule="exact"/>
        <w:rPr>
          <w:rFonts w:eastAsia="黑体"/>
          <w:color w:val="000000"/>
          <w:sz w:val="32"/>
          <w:szCs w:val="32"/>
          <w:lang w:bidi="ar"/>
        </w:rPr>
      </w:pPr>
      <w:r>
        <w:rPr>
          <w:rFonts w:eastAsia="黑体"/>
          <w:color w:val="000000"/>
          <w:sz w:val="32"/>
          <w:szCs w:val="32"/>
          <w:lang w:bidi="ar"/>
        </w:rPr>
        <w:t>附件</w:t>
      </w:r>
      <w:r w:rsidR="006B6E41">
        <w:rPr>
          <w:rFonts w:eastAsia="黑体" w:hint="eastAsia"/>
          <w:color w:val="000000"/>
          <w:sz w:val="32"/>
          <w:szCs w:val="32"/>
          <w:lang w:bidi="ar"/>
        </w:rPr>
        <w:t>2</w:t>
      </w:r>
    </w:p>
    <w:p w:rsidR="00A63E3E" w:rsidRDefault="00E7667D">
      <w:pPr>
        <w:widowControl w:val="0"/>
        <w:kinsoku/>
        <w:autoSpaceDE/>
        <w:autoSpaceDN/>
        <w:spacing w:line="600" w:lineRule="exact"/>
        <w:jc w:val="center"/>
        <w:rPr>
          <w:rFonts w:eastAsia="宋体"/>
          <w:color w:val="000000"/>
          <w:sz w:val="32"/>
          <w:szCs w:val="32"/>
        </w:rPr>
      </w:pPr>
      <w:r>
        <w:rPr>
          <w:rFonts w:eastAsia="方正小标宋简体"/>
          <w:color w:val="000000"/>
          <w:sz w:val="44"/>
          <w:szCs w:val="44"/>
        </w:rPr>
        <w:t>规范条件企业审核情况一览表</w:t>
      </w:r>
    </w:p>
    <w:tbl>
      <w:tblPr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898"/>
        <w:gridCol w:w="7213"/>
      </w:tblGrid>
      <w:tr w:rsidR="00A63E3E">
        <w:trPr>
          <w:trHeight w:val="304"/>
          <w:jc w:val="center"/>
        </w:trPr>
        <w:tc>
          <w:tcPr>
            <w:tcW w:w="9354" w:type="dxa"/>
            <w:gridSpan w:val="3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新申报规范条件企业情况</w:t>
            </w:r>
          </w:p>
        </w:tc>
      </w:tr>
      <w:tr w:rsidR="00A63E3E">
        <w:trPr>
          <w:trHeight w:val="299"/>
          <w:jc w:val="center"/>
        </w:trPr>
        <w:tc>
          <w:tcPr>
            <w:tcW w:w="1243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行业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企业名称</w:t>
            </w:r>
            <w:proofErr w:type="spellEnd"/>
          </w:p>
        </w:tc>
      </w:tr>
      <w:tr w:rsidR="00A63E3E">
        <w:trPr>
          <w:trHeight w:val="300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废钢铁</w:t>
            </w:r>
            <w:proofErr w:type="spellEnd"/>
          </w:p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加工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9"/>
          <w:jc w:val="center"/>
        </w:trPr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9"/>
          <w:jc w:val="center"/>
        </w:trPr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0"/>
          <w:jc w:val="center"/>
        </w:trPr>
        <w:tc>
          <w:tcPr>
            <w:tcW w:w="124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300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废铜铝加工利用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0"/>
          <w:jc w:val="center"/>
        </w:trPr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9"/>
          <w:jc w:val="center"/>
        </w:trPr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9"/>
          <w:jc w:val="center"/>
        </w:trPr>
        <w:tc>
          <w:tcPr>
            <w:tcW w:w="124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0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废纸加工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9"/>
          <w:jc w:val="center"/>
        </w:trPr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0"/>
          <w:jc w:val="center"/>
        </w:trPr>
        <w:tc>
          <w:tcPr>
            <w:tcW w:w="124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89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废塑料综合利用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0"/>
          <w:jc w:val="center"/>
        </w:trPr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300"/>
          <w:jc w:val="center"/>
        </w:trPr>
        <w:tc>
          <w:tcPr>
            <w:tcW w:w="124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9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废旧轮胎综合利用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0"/>
          <w:jc w:val="center"/>
        </w:trPr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89"/>
          <w:jc w:val="center"/>
        </w:trPr>
        <w:tc>
          <w:tcPr>
            <w:tcW w:w="124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300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机电产品再制造</w:t>
            </w:r>
            <w:proofErr w:type="spellEnd"/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0"/>
          <w:jc w:val="center"/>
        </w:trPr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4"/>
          <w:jc w:val="center"/>
        </w:trPr>
        <w:tc>
          <w:tcPr>
            <w:tcW w:w="124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63E3E" w:rsidRDefault="00A63E3E">
      <w:pPr>
        <w:widowControl w:val="0"/>
        <w:kinsoku/>
        <w:jc w:val="center"/>
        <w:rPr>
          <w:rFonts w:eastAsia="仿宋_GB2312"/>
          <w:color w:val="000000"/>
          <w:sz w:val="24"/>
          <w:szCs w:val="24"/>
          <w:lang w:eastAsia="en-US"/>
        </w:rPr>
      </w:pPr>
    </w:p>
    <w:tbl>
      <w:tblPr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890"/>
        <w:gridCol w:w="2505"/>
        <w:gridCol w:w="2798"/>
        <w:gridCol w:w="1927"/>
      </w:tblGrid>
      <w:tr w:rsidR="00A63E3E">
        <w:trPr>
          <w:trHeight w:val="294"/>
          <w:jc w:val="center"/>
        </w:trPr>
        <w:tc>
          <w:tcPr>
            <w:tcW w:w="9354" w:type="dxa"/>
            <w:gridSpan w:val="5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已公告企业申请变更产能情况</w:t>
            </w:r>
          </w:p>
        </w:tc>
      </w:tr>
      <w:tr w:rsidR="00A63E3E">
        <w:trPr>
          <w:trHeight w:val="289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行业</w:t>
            </w:r>
            <w:proofErr w:type="spellEnd"/>
          </w:p>
        </w:tc>
        <w:tc>
          <w:tcPr>
            <w:tcW w:w="890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2505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企业名称</w:t>
            </w:r>
            <w:proofErr w:type="spellEnd"/>
          </w:p>
        </w:tc>
        <w:tc>
          <w:tcPr>
            <w:tcW w:w="279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变更内容</w:t>
            </w:r>
            <w:proofErr w:type="spellEnd"/>
          </w:p>
        </w:tc>
        <w:tc>
          <w:tcPr>
            <w:tcW w:w="1927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原公告批次</w:t>
            </w:r>
            <w:proofErr w:type="spellEnd"/>
          </w:p>
        </w:tc>
      </w:tr>
      <w:tr w:rsidR="00A63E3E">
        <w:trPr>
          <w:trHeight w:val="90"/>
          <w:jc w:val="center"/>
        </w:trPr>
        <w:tc>
          <w:tcPr>
            <w:tcW w:w="12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废钢铁</w:t>
            </w:r>
            <w:proofErr w:type="spellEnd"/>
          </w:p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加工</w:t>
            </w:r>
            <w:proofErr w:type="spellEnd"/>
          </w:p>
        </w:tc>
        <w:tc>
          <w:tcPr>
            <w:tcW w:w="890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201X</w:t>
            </w:r>
            <w:r>
              <w:rPr>
                <w:sz w:val="28"/>
                <w:szCs w:val="28"/>
                <w:lang w:eastAsia="en-US"/>
              </w:rPr>
              <w:t>年第</w:t>
            </w:r>
            <w:r>
              <w:rPr>
                <w:sz w:val="28"/>
                <w:szCs w:val="28"/>
                <w:lang w:eastAsia="en-US"/>
              </w:rPr>
              <w:t>X</w:t>
            </w:r>
            <w:r>
              <w:rPr>
                <w:sz w:val="28"/>
                <w:szCs w:val="28"/>
                <w:lang w:eastAsia="en-US"/>
              </w:rPr>
              <w:t>批</w:t>
            </w:r>
          </w:p>
        </w:tc>
      </w:tr>
      <w:tr w:rsidR="00A63E3E">
        <w:trPr>
          <w:trHeight w:val="289"/>
          <w:jc w:val="center"/>
        </w:trPr>
        <w:tc>
          <w:tcPr>
            <w:tcW w:w="123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89"/>
          <w:jc w:val="center"/>
        </w:trPr>
        <w:tc>
          <w:tcPr>
            <w:tcW w:w="123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89"/>
          <w:jc w:val="center"/>
        </w:trPr>
        <w:tc>
          <w:tcPr>
            <w:tcW w:w="1234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89"/>
          <w:jc w:val="center"/>
        </w:trPr>
        <w:tc>
          <w:tcPr>
            <w:tcW w:w="12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废纸加工</w:t>
            </w:r>
            <w:proofErr w:type="spellEnd"/>
          </w:p>
        </w:tc>
        <w:tc>
          <w:tcPr>
            <w:tcW w:w="890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89"/>
          <w:jc w:val="center"/>
        </w:trPr>
        <w:tc>
          <w:tcPr>
            <w:tcW w:w="123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89"/>
          <w:jc w:val="center"/>
        </w:trPr>
        <w:tc>
          <w:tcPr>
            <w:tcW w:w="1234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4"/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63E3E" w:rsidRDefault="00A63E3E">
      <w:pPr>
        <w:widowControl w:val="0"/>
        <w:kinsoku/>
        <w:jc w:val="center"/>
        <w:rPr>
          <w:rFonts w:eastAsia="仿宋_GB2312"/>
          <w:color w:val="000000"/>
          <w:sz w:val="24"/>
          <w:szCs w:val="24"/>
          <w:lang w:eastAsia="en-US"/>
        </w:rPr>
      </w:pPr>
    </w:p>
    <w:p w:rsidR="00A63E3E" w:rsidRDefault="00A63E3E">
      <w:pPr>
        <w:widowControl w:val="0"/>
        <w:kinsoku/>
        <w:jc w:val="center"/>
        <w:rPr>
          <w:rFonts w:eastAsia="仿宋_GB2312"/>
          <w:color w:val="000000"/>
          <w:sz w:val="24"/>
          <w:szCs w:val="24"/>
          <w:lang w:eastAsia="en-US"/>
        </w:rPr>
      </w:pPr>
    </w:p>
    <w:p w:rsidR="00A63E3E" w:rsidRDefault="00A63E3E">
      <w:pPr>
        <w:widowControl w:val="0"/>
        <w:kinsoku/>
        <w:jc w:val="center"/>
        <w:rPr>
          <w:rFonts w:eastAsia="仿宋_GB2312"/>
          <w:color w:val="000000"/>
          <w:sz w:val="24"/>
          <w:szCs w:val="24"/>
          <w:lang w:eastAsia="en-US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889"/>
        <w:gridCol w:w="2479"/>
        <w:gridCol w:w="2760"/>
        <w:gridCol w:w="1971"/>
      </w:tblGrid>
      <w:tr w:rsidR="00A63E3E">
        <w:trPr>
          <w:trHeight w:val="293"/>
          <w:jc w:val="center"/>
        </w:trPr>
        <w:tc>
          <w:tcPr>
            <w:tcW w:w="9354" w:type="dxa"/>
            <w:gridSpan w:val="5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已公告企业申请变更名称情况</w:t>
            </w:r>
          </w:p>
        </w:tc>
      </w:tr>
      <w:tr w:rsidR="00A63E3E">
        <w:trPr>
          <w:trHeight w:val="288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行业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2479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原名称</w:t>
            </w:r>
            <w:proofErr w:type="spellEnd"/>
          </w:p>
        </w:tc>
        <w:tc>
          <w:tcPr>
            <w:tcW w:w="2760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变更后名称</w:t>
            </w:r>
            <w:proofErr w:type="spellEnd"/>
          </w:p>
        </w:tc>
        <w:tc>
          <w:tcPr>
            <w:tcW w:w="1971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sz w:val="28"/>
                <w:szCs w:val="28"/>
                <w:lang w:eastAsia="en-US"/>
              </w:rPr>
              <w:t>原公告批次</w:t>
            </w:r>
            <w:proofErr w:type="spellEnd"/>
          </w:p>
        </w:tc>
      </w:tr>
      <w:tr w:rsidR="00A63E3E">
        <w:trPr>
          <w:trHeight w:val="298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废钢铁</w:t>
            </w:r>
            <w:proofErr w:type="spellEnd"/>
          </w:p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加工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201X</w:t>
            </w:r>
            <w:r>
              <w:rPr>
                <w:sz w:val="28"/>
                <w:szCs w:val="28"/>
                <w:lang w:eastAsia="en-US"/>
              </w:rPr>
              <w:t>年第</w:t>
            </w:r>
            <w:r>
              <w:rPr>
                <w:sz w:val="28"/>
                <w:szCs w:val="28"/>
                <w:lang w:eastAsia="en-US"/>
              </w:rPr>
              <w:t>X</w:t>
            </w:r>
            <w:r>
              <w:rPr>
                <w:sz w:val="28"/>
                <w:szCs w:val="28"/>
                <w:lang w:eastAsia="en-US"/>
              </w:rPr>
              <w:t>批</w:t>
            </w:r>
          </w:p>
        </w:tc>
      </w:tr>
      <w:tr w:rsidR="00A63E3E">
        <w:trPr>
          <w:trHeight w:val="288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90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308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废纸加工</w:t>
            </w:r>
            <w:proofErr w:type="spellEnd"/>
          </w:p>
        </w:tc>
        <w:tc>
          <w:tcPr>
            <w:tcW w:w="889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308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88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30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63E3E" w:rsidRDefault="00A63E3E">
      <w:pPr>
        <w:widowControl w:val="0"/>
        <w:kinsoku/>
        <w:jc w:val="center"/>
        <w:rPr>
          <w:rFonts w:eastAsia="仿宋_GB2312"/>
          <w:color w:val="000000"/>
          <w:sz w:val="24"/>
          <w:szCs w:val="24"/>
          <w:lang w:eastAsia="en-US"/>
        </w:rPr>
      </w:pPr>
    </w:p>
    <w:tbl>
      <w:tblPr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908"/>
        <w:gridCol w:w="5212"/>
        <w:gridCol w:w="1991"/>
      </w:tblGrid>
      <w:tr w:rsidR="00A63E3E">
        <w:trPr>
          <w:trHeight w:val="294"/>
          <w:jc w:val="center"/>
        </w:trPr>
        <w:tc>
          <w:tcPr>
            <w:tcW w:w="9354" w:type="dxa"/>
            <w:gridSpan w:val="4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建议撤销的已公告企业情况</w:t>
            </w:r>
          </w:p>
        </w:tc>
      </w:tr>
      <w:tr w:rsidR="00A63E3E">
        <w:trPr>
          <w:trHeight w:val="289"/>
          <w:jc w:val="center"/>
        </w:trPr>
        <w:tc>
          <w:tcPr>
            <w:tcW w:w="1243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行业</w:t>
            </w:r>
            <w:proofErr w:type="spellEnd"/>
          </w:p>
        </w:tc>
        <w:tc>
          <w:tcPr>
            <w:tcW w:w="90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5212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企业名称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黑体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黑体"/>
                <w:color w:val="000000"/>
                <w:sz w:val="28"/>
                <w:szCs w:val="28"/>
                <w:lang w:eastAsia="en-US"/>
              </w:rPr>
              <w:t>原公告批次</w:t>
            </w:r>
            <w:proofErr w:type="spellEnd"/>
          </w:p>
        </w:tc>
      </w:tr>
      <w:tr w:rsidR="00A63E3E">
        <w:trPr>
          <w:trHeight w:val="325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废钢铁</w:t>
            </w:r>
            <w:proofErr w:type="spellEnd"/>
          </w:p>
          <w:p w:rsidR="00A63E3E" w:rsidRDefault="00E7667D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加工</w:t>
            </w:r>
            <w:proofErr w:type="spellEnd"/>
          </w:p>
        </w:tc>
        <w:tc>
          <w:tcPr>
            <w:tcW w:w="90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201X</w:t>
            </w: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年第</w:t>
            </w: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X</w:t>
            </w: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批</w:t>
            </w:r>
          </w:p>
        </w:tc>
      </w:tr>
      <w:tr w:rsidR="00A63E3E">
        <w:trPr>
          <w:trHeight w:val="289"/>
          <w:jc w:val="center"/>
        </w:trPr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9"/>
          <w:jc w:val="center"/>
        </w:trPr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9"/>
          <w:jc w:val="center"/>
        </w:trPr>
        <w:tc>
          <w:tcPr>
            <w:tcW w:w="124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89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废纸加工</w:t>
            </w:r>
            <w:proofErr w:type="spellEnd"/>
          </w:p>
        </w:tc>
        <w:tc>
          <w:tcPr>
            <w:tcW w:w="90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89"/>
          <w:jc w:val="center"/>
        </w:trPr>
        <w:tc>
          <w:tcPr>
            <w:tcW w:w="12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89"/>
          <w:jc w:val="center"/>
        </w:trPr>
        <w:tc>
          <w:tcPr>
            <w:tcW w:w="1243" w:type="dxa"/>
            <w:vMerge/>
            <w:tcBorders>
              <w:top w:val="nil"/>
            </w:tcBorders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  <w:tr w:rsidR="00A63E3E">
        <w:trPr>
          <w:trHeight w:val="294"/>
          <w:jc w:val="center"/>
        </w:trPr>
        <w:tc>
          <w:tcPr>
            <w:tcW w:w="1243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A63E3E" w:rsidRDefault="00E7667D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5212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A63E3E" w:rsidRDefault="00A63E3E">
            <w:pPr>
              <w:widowControl w:val="0"/>
              <w:kinsoku/>
              <w:jc w:val="center"/>
              <w:rPr>
                <w:rFonts w:eastAsia="仿宋_GB2312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63E3E" w:rsidRDefault="00A63E3E">
      <w:pPr>
        <w:widowControl w:val="0"/>
        <w:kinsoku/>
        <w:jc w:val="center"/>
        <w:rPr>
          <w:rFonts w:eastAsia="Arial"/>
          <w:color w:val="000000"/>
          <w:lang w:eastAsia="en-US"/>
        </w:rPr>
      </w:pPr>
    </w:p>
    <w:p w:rsidR="00A63E3E" w:rsidRDefault="009E3C70" w:rsidP="009E3C70">
      <w:pPr>
        <w:kinsoku/>
        <w:autoSpaceDE/>
        <w:autoSpaceDN/>
        <w:spacing w:line="600" w:lineRule="exac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</w:p>
    <w:p w:rsidR="00A63E3E" w:rsidRDefault="00A63E3E">
      <w:pPr>
        <w:spacing w:line="600" w:lineRule="exact"/>
      </w:pPr>
    </w:p>
    <w:sectPr w:rsidR="00A63E3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A4" w:rsidRDefault="009516A4">
      <w:r>
        <w:separator/>
      </w:r>
    </w:p>
  </w:endnote>
  <w:endnote w:type="continuationSeparator" w:id="0">
    <w:p w:rsidR="009516A4" w:rsidRDefault="0095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3E" w:rsidRDefault="00E766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E3E" w:rsidRDefault="00A63E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3E" w:rsidRDefault="009516A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185.6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A63E3E" w:rsidRDefault="00E7667D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E3C7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A4" w:rsidRDefault="009516A4">
      <w:r>
        <w:separator/>
      </w:r>
    </w:p>
  </w:footnote>
  <w:footnote w:type="continuationSeparator" w:id="0">
    <w:p w:rsidR="009516A4" w:rsidRDefault="00951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3E" w:rsidRDefault="00A63E3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B1A98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6E41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0F6C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16A4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3C70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63E3E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167E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7667D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27864EB0"/>
    <w:rsid w:val="34FB1FEC"/>
    <w:rsid w:val="3D7B7B0E"/>
    <w:rsid w:val="7EB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eastAsia="仿宋" w:hAnsi="Times New Roman" w:cs="Times New Roman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page number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"/>
    <w:rsid w:val="009E3C70"/>
    <w:rPr>
      <w:sz w:val="18"/>
      <w:szCs w:val="18"/>
    </w:rPr>
  </w:style>
  <w:style w:type="character" w:customStyle="1" w:styleId="Char">
    <w:name w:val="批注框文本 Char"/>
    <w:basedOn w:val="a0"/>
    <w:link w:val="a6"/>
    <w:rsid w:val="009E3C70"/>
    <w:rPr>
      <w:rFonts w:ascii="Times New Roman" w:eastAsia="仿宋" w:hAnsi="Times New Roman" w:cs="Times New Roman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eastAsia="仿宋" w:hAnsi="Times New Roman" w:cs="Times New Roman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page number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"/>
    <w:rsid w:val="009E3C70"/>
    <w:rPr>
      <w:sz w:val="18"/>
      <w:szCs w:val="18"/>
    </w:rPr>
  </w:style>
  <w:style w:type="character" w:customStyle="1" w:styleId="Char">
    <w:name w:val="批注框文本 Char"/>
    <w:basedOn w:val="a0"/>
    <w:link w:val="a6"/>
    <w:rsid w:val="009E3C70"/>
    <w:rPr>
      <w:rFonts w:ascii="Times New Roman" w:eastAsia="仿宋" w:hAnsi="Times New Roman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</dc:creator>
  <cp:lastModifiedBy>MM</cp:lastModifiedBy>
  <cp:revision>3</cp:revision>
  <cp:lastPrinted>2024-03-15T02:05:00Z</cp:lastPrinted>
  <dcterms:created xsi:type="dcterms:W3CDTF">2024-03-14T03:04:00Z</dcterms:created>
  <dcterms:modified xsi:type="dcterms:W3CDTF">2024-03-15T02:05:00Z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5AC8E35D79A54B44BCB5967CC0F148A5</vt:lpwstr>
  </property>
</Properties>
</file>