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2023年度榕城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  <w:lang w:eastAsia="zh-CN"/>
        </w:rPr>
        <w:t>区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</w:rPr>
        <w:t>三八红旗手（集体）和巾帼文明岗候选对象拟推荐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  <w:lang w:val="en-US" w:eastAsia="zh-CN"/>
        </w:rPr>
        <w:t>和命名</w:t>
      </w:r>
      <w:r>
        <w:rPr>
          <w:rFonts w:hint="eastAsia" w:ascii="微软雅黑" w:hAnsi="微软雅黑" w:eastAsia="微软雅黑" w:cs="微软雅黑"/>
          <w:i w:val="0"/>
          <w:caps w:val="0"/>
          <w:color w:val="222222"/>
          <w:spacing w:val="0"/>
          <w:sz w:val="36"/>
          <w:szCs w:val="36"/>
          <w:shd w:val="clear" w:fill="FFFFFF"/>
        </w:rPr>
        <w:t>名单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一、榕城区三八红旗手候选人拟推荐名单（16名）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/>
          <w:sz w:val="28"/>
          <w:lang w:val="en-US" w:eastAsia="zh-CN"/>
        </w:rPr>
      </w:pPr>
      <w:r>
        <w:rPr>
          <w:rFonts w:hint="eastAsia" w:eastAsia="仿宋_GB2312"/>
          <w:sz w:val="28"/>
          <w:lang w:val="en-US" w:eastAsia="zh-CN"/>
        </w:rPr>
        <w:t>林妮纯  渔湖街道中联小学校长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560"/>
        <w:jc w:val="both"/>
        <w:textAlignment w:val="auto"/>
        <w:rPr>
          <w:rFonts w:hint="eastAsia" w:eastAsia="仿宋_GB2312"/>
          <w:sz w:val="28"/>
          <w:lang w:eastAsia="zh-CN"/>
        </w:rPr>
      </w:pPr>
      <w:r>
        <w:rPr>
          <w:rFonts w:hint="eastAsia" w:eastAsia="仿宋_GB2312"/>
          <w:sz w:val="28"/>
          <w:lang w:val="en-US" w:eastAsia="zh-CN"/>
        </w:rPr>
        <w:t xml:space="preserve">黄美云  </w:t>
      </w:r>
      <w:r>
        <w:rPr>
          <w:rFonts w:hint="eastAsia" w:eastAsia="仿宋_GB2312"/>
          <w:sz w:val="28"/>
          <w:lang w:eastAsia="zh-CN"/>
        </w:rPr>
        <w:t>溪南街道前光村妇联主席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王春容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 xml:space="preserve">  东升街道</w:t>
      </w:r>
      <w:r>
        <w:rPr>
          <w:rFonts w:hint="default" w:ascii="Times New Roman" w:hAnsi="Times New Roman" w:eastAsia="仿宋_GB2312" w:cs="Times New Roman"/>
          <w:sz w:val="28"/>
        </w:rPr>
        <w:t>东泮村党委委员</w:t>
      </w:r>
      <w:r>
        <w:rPr>
          <w:rFonts w:hint="eastAsia" w:ascii="Times New Roman" w:hAnsi="Times New Roman" w:eastAsia="仿宋_GB2312" w:cs="Times New Roman"/>
          <w:sz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</w:rPr>
        <w:t>村委委员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/>
          <w:sz w:val="28"/>
          <w:lang w:val="en-US" w:eastAsia="zh-CN"/>
        </w:rPr>
      </w:pPr>
      <w:r>
        <w:rPr>
          <w:rFonts w:hint="eastAsia" w:eastAsia="仿宋_GB2312"/>
          <w:sz w:val="28"/>
          <w:lang w:val="en-US" w:eastAsia="zh-CN"/>
        </w:rPr>
        <w:t>陈燕娜  仙桥街道山前村支委、村委委员、妇联主席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/>
          <w:sz w:val="28"/>
          <w:lang w:eastAsia="zh-CN"/>
        </w:rPr>
        <w:t>林银辉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  <w:lang w:eastAsia="zh-CN"/>
        </w:rPr>
        <w:t>登岗镇人民政府妇联</w:t>
      </w:r>
      <w:r>
        <w:rPr>
          <w:rFonts w:hint="eastAsia" w:eastAsia="仿宋_GB2312"/>
          <w:sz w:val="28"/>
          <w:lang w:val="en-US" w:eastAsia="zh-CN"/>
        </w:rPr>
        <w:t>兼职</w:t>
      </w:r>
      <w:r>
        <w:rPr>
          <w:rFonts w:hint="eastAsia" w:eastAsia="仿宋_GB2312"/>
          <w:sz w:val="28"/>
          <w:lang w:eastAsia="zh-CN"/>
        </w:rPr>
        <w:t>副主席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eastAsia" w:eastAsia="仿宋_GB2312"/>
          <w:sz w:val="28"/>
          <w:lang w:val="en-US" w:eastAsia="zh-CN"/>
        </w:rPr>
      </w:pPr>
      <w:r>
        <w:rPr>
          <w:rFonts w:hint="eastAsia" w:eastAsia="仿宋_GB2312"/>
          <w:sz w:val="28"/>
          <w:lang w:val="en-US" w:eastAsia="zh-CN"/>
        </w:rPr>
        <w:t>温绿云  地都镇</w:t>
      </w:r>
      <w:r>
        <w:rPr>
          <w:rFonts w:hint="eastAsia" w:eastAsia="仿宋_GB2312"/>
          <w:sz w:val="28"/>
          <w:lang w:eastAsia="zh-CN"/>
        </w:rPr>
        <w:t>南陇村</w:t>
      </w:r>
      <w:r>
        <w:rPr>
          <w:rFonts w:hint="eastAsia" w:eastAsia="仿宋_GB2312"/>
          <w:sz w:val="28"/>
          <w:lang w:val="en-US" w:eastAsia="zh-CN"/>
        </w:rPr>
        <w:t>党委委员、村委委员、妇联主席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679" w:leftChars="266" w:right="0" w:rightChars="0" w:hanging="1120" w:hangingChars="400"/>
        <w:jc w:val="both"/>
        <w:textAlignment w:val="auto"/>
        <w:rPr>
          <w:rFonts w:hint="eastAsia" w:eastAsia="仿宋_GB2312"/>
          <w:sz w:val="28"/>
          <w:lang w:val="en-US" w:eastAsia="zh-CN"/>
        </w:rPr>
      </w:pPr>
      <w:r>
        <w:rPr>
          <w:rFonts w:hint="eastAsia" w:eastAsia="仿宋_GB2312"/>
          <w:sz w:val="28"/>
          <w:lang w:val="en-US" w:eastAsia="zh-CN"/>
        </w:rPr>
        <w:t>许佳璇  榕城区委区政府办公室督查室四级主任科员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560"/>
        <w:jc w:val="both"/>
        <w:textAlignment w:val="auto"/>
        <w:rPr>
          <w:rFonts w:hint="eastAsia" w:eastAsia="仿宋_GB2312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val="en-US" w:eastAsia="zh-CN"/>
        </w:rPr>
        <w:t>郑梦纯  榕城区社会保险基金管理局企业保险关系股一级科员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560"/>
        <w:jc w:val="both"/>
        <w:textAlignment w:val="auto"/>
        <w:rPr>
          <w:rFonts w:hint="eastAsia" w:eastAsia="仿宋_GB2312"/>
          <w:sz w:val="28"/>
          <w:lang w:val="en-US" w:eastAsia="zh-CN"/>
        </w:rPr>
      </w:pPr>
      <w:r>
        <w:rPr>
          <w:rFonts w:hint="eastAsia" w:eastAsia="仿宋_GB2312"/>
          <w:sz w:val="28"/>
          <w:lang w:val="en-US" w:eastAsia="zh-CN"/>
        </w:rPr>
        <w:t>黄曼如  榕城区农业农村局办公室主任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959" w:leftChars="266" w:right="0" w:rightChars="0" w:hanging="1400" w:hangingChars="500"/>
        <w:jc w:val="both"/>
        <w:textAlignment w:val="auto"/>
        <w:rPr>
          <w:rFonts w:hint="eastAsia" w:eastAsia="仿宋_GB2312"/>
          <w:sz w:val="28"/>
          <w:lang w:val="en-US" w:eastAsia="zh-CN"/>
        </w:rPr>
      </w:pPr>
      <w:r>
        <w:rPr>
          <w:rFonts w:hint="eastAsia" w:eastAsia="仿宋_GB2312"/>
          <w:sz w:val="28"/>
          <w:lang w:val="en-US" w:eastAsia="zh-CN"/>
        </w:rPr>
        <w:t>李  绵  榕城区文化旅游体育局旅游资源保护开发和产业发展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956" w:leftChars="798" w:right="0" w:rightChars="0" w:hanging="280" w:hangingChars="1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/>
          <w:sz w:val="28"/>
          <w:lang w:val="en-US" w:eastAsia="zh-CN"/>
        </w:rPr>
        <w:t>股长、一级科员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679" w:leftChars="266" w:right="0" w:rightChars="0" w:hanging="1120" w:hangingChars="400"/>
        <w:jc w:val="both"/>
        <w:textAlignment w:val="auto"/>
        <w:rPr>
          <w:rFonts w:hint="eastAsia" w:eastAsia="仿宋_GB2312" w:cs="Times New Roman"/>
          <w:sz w:val="28"/>
          <w:lang w:eastAsia="zh-CN"/>
        </w:rPr>
      </w:pPr>
      <w:r>
        <w:rPr>
          <w:rFonts w:hint="eastAsia" w:eastAsia="仿宋_GB2312" w:cs="Times New Roman"/>
          <w:sz w:val="28"/>
          <w:lang w:eastAsia="zh-CN"/>
        </w:rPr>
        <w:t>刘瑾晔</w:t>
      </w:r>
      <w:r>
        <w:rPr>
          <w:rFonts w:hint="eastAsia" w:eastAsia="仿宋_GB2312" w:cs="Times New Roman"/>
          <w:sz w:val="28"/>
          <w:lang w:val="en-US" w:eastAsia="zh-CN"/>
        </w:rPr>
        <w:t xml:space="preserve">  </w:t>
      </w:r>
      <w:r>
        <w:rPr>
          <w:rFonts w:hint="eastAsia" w:eastAsia="仿宋_GB2312" w:cs="Times New Roman"/>
          <w:sz w:val="28"/>
          <w:szCs w:val="24"/>
          <w:lang w:eastAsia="zh-CN"/>
        </w:rPr>
        <w:t>榕华社区卫生服务中心</w:t>
      </w:r>
      <w:r>
        <w:rPr>
          <w:rFonts w:hint="eastAsia" w:eastAsia="仿宋_GB2312" w:cs="Times New Roman"/>
          <w:sz w:val="28"/>
          <w:szCs w:val="24"/>
          <w:lang w:val="en-US" w:eastAsia="zh-CN"/>
        </w:rPr>
        <w:t>财务科主任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1679" w:leftChars="266" w:right="0" w:rightChars="0" w:hanging="1120" w:hangingChars="400"/>
        <w:jc w:val="both"/>
        <w:textAlignment w:val="auto"/>
        <w:rPr>
          <w:rFonts w:hint="default" w:ascii="仿宋_GB2312" w:hAnsi="仿宋_GB2312" w:eastAsia="仿宋_GB2312" w:cs="仿宋_GB2312"/>
          <w:color w:val="auto"/>
          <w:spacing w:val="0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28"/>
          <w:lang w:eastAsia="zh-CN"/>
        </w:rPr>
        <w:t>刘</w:t>
      </w:r>
      <w:r>
        <w:rPr>
          <w:rFonts w:hint="eastAsia" w:eastAsia="仿宋_GB2312" w:cs="Times New Roman"/>
          <w:sz w:val="28"/>
          <w:lang w:val="en-US" w:eastAsia="zh-CN"/>
        </w:rPr>
        <w:t xml:space="preserve">  </w:t>
      </w:r>
      <w:r>
        <w:rPr>
          <w:rFonts w:hint="eastAsia" w:eastAsia="仿宋_GB2312" w:cs="Times New Roman"/>
          <w:sz w:val="28"/>
          <w:lang w:eastAsia="zh-CN"/>
        </w:rPr>
        <w:t>欢</w:t>
      </w:r>
      <w:r>
        <w:rPr>
          <w:rFonts w:hint="eastAsia" w:eastAsia="仿宋_GB2312" w:cs="Times New Roman"/>
          <w:sz w:val="28"/>
          <w:lang w:val="en-US" w:eastAsia="zh-CN"/>
        </w:rPr>
        <w:t xml:space="preserve">  </w:t>
      </w:r>
      <w:r>
        <w:rPr>
          <w:rFonts w:hint="eastAsia" w:eastAsia="仿宋_GB2312" w:cs="Times New Roman"/>
          <w:sz w:val="28"/>
          <w:lang w:eastAsia="zh-CN"/>
        </w:rPr>
        <w:t>榕城区市场监督管理局</w:t>
      </w:r>
      <w:r>
        <w:rPr>
          <w:rFonts w:hint="default" w:eastAsia="仿宋_GB2312" w:cs="Times New Roman"/>
          <w:sz w:val="28"/>
          <w:lang w:eastAsia="zh-CN"/>
        </w:rPr>
        <w:t>政策法规股副股长</w:t>
      </w:r>
      <w:r>
        <w:rPr>
          <w:rFonts w:hint="eastAsia" w:eastAsia="仿宋_GB2312" w:cs="Times New Roman"/>
          <w:sz w:val="28"/>
          <w:lang w:val="en-US" w:eastAsia="zh-CN"/>
        </w:rPr>
        <w:t>、</w:t>
      </w:r>
      <w:r>
        <w:rPr>
          <w:rFonts w:hint="default" w:eastAsia="仿宋_GB2312" w:cs="Times New Roman"/>
          <w:sz w:val="28"/>
          <w:lang w:eastAsia="zh-CN"/>
        </w:rPr>
        <w:t>一级行政执法员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560" w:firstLineChars="200"/>
        <w:jc w:val="both"/>
        <w:textAlignment w:val="auto"/>
        <w:rPr>
          <w:rFonts w:hint="eastAsia" w:eastAsia="仿宋_GB2312"/>
          <w:sz w:val="28"/>
          <w:lang w:eastAsia="zh-CN"/>
        </w:rPr>
      </w:pPr>
      <w:r>
        <w:rPr>
          <w:rFonts w:hint="eastAsia" w:eastAsia="仿宋_GB2312"/>
          <w:sz w:val="28"/>
          <w:lang w:eastAsia="zh-CN"/>
        </w:rPr>
        <w:t>郭小君</w:t>
      </w:r>
      <w:r>
        <w:rPr>
          <w:rFonts w:hint="eastAsia" w:eastAsia="仿宋_GB2312"/>
          <w:sz w:val="28"/>
          <w:lang w:val="en-US" w:eastAsia="zh-CN"/>
        </w:rPr>
        <w:t xml:space="preserve">  </w:t>
      </w:r>
      <w:r>
        <w:rPr>
          <w:rFonts w:hint="eastAsia" w:eastAsia="仿宋_GB2312"/>
          <w:sz w:val="28"/>
          <w:lang w:eastAsia="zh-CN"/>
        </w:rPr>
        <w:t>榕城区政务服务数据管理局党组成员、副局长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right="0" w:rightChars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z w:val="28"/>
        </w:rPr>
      </w:pPr>
      <w:r>
        <w:rPr>
          <w:rFonts w:hint="eastAsia" w:eastAsia="仿宋_GB2312"/>
          <w:sz w:val="28"/>
          <w:lang w:val="en-US" w:eastAsia="zh-CN"/>
        </w:rPr>
        <w:t>刘创芬  榕城区档案馆综合股股长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/>
          <w:sz w:val="28"/>
          <w:lang w:val="en-US" w:eastAsia="zh-CN"/>
        </w:rPr>
      </w:pPr>
      <w:r>
        <w:rPr>
          <w:rFonts w:hint="eastAsia" w:eastAsia="仿宋_GB2312"/>
          <w:sz w:val="28"/>
          <w:lang w:val="en-US" w:eastAsia="zh-CN"/>
        </w:rPr>
        <w:t>高敏琳  揭阳空港经济区消防救援大队妇女委员会主任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560" w:lineRule="exact"/>
        <w:ind w:left="1679" w:leftChars="266" w:right="0" w:rightChars="0" w:hanging="1120" w:hangingChars="4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val="en-US" w:eastAsia="zh-CN"/>
        </w:rPr>
        <w:t>卢婷婷  揭阳市欣乐文化发展有限公司总经理助理、钟锡銮广东省三八红旗工作室成员</w:t>
      </w:r>
    </w:p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二、榕城区三八红旗集体候选集体拟推荐名单（6个）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val="en-US" w:eastAsia="zh-CN"/>
        </w:rPr>
        <w:t>砲台镇竞智伟才幼儿园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eastAsia="zh-CN"/>
        </w:rPr>
        <w:t>登岗镇新星幼儿园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地都镇大瑶村妇联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val="en-US" w:eastAsia="zh-CN"/>
        </w:rPr>
        <w:t>揭阳林超纪念中学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val="en-US" w:eastAsia="zh-CN"/>
        </w:rPr>
        <w:t>榕城区司法局政治工作办公室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val="en-US" w:eastAsia="zh-CN"/>
        </w:rPr>
        <w:t>国家税务总局揭阳市榕城区税务局机关党委（党建工作股）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三．拟命名榕城区巾帼文明岗名单（8个）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eastAsia="zh-CN"/>
        </w:rPr>
      </w:pPr>
      <w:r>
        <w:rPr>
          <w:rFonts w:hint="eastAsia" w:eastAsia="仿宋_GB2312" w:cs="Times New Roman"/>
          <w:sz w:val="28"/>
          <w:lang w:eastAsia="zh-CN"/>
        </w:rPr>
        <w:t>榕华街道党群服务中心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val="en-US" w:eastAsia="zh-CN"/>
        </w:rPr>
        <w:t>仙桥街道党群服务中心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eastAsia="zh-CN"/>
        </w:rPr>
      </w:pPr>
      <w:r>
        <w:rPr>
          <w:rFonts w:hint="eastAsia" w:eastAsia="仿宋_GB2312" w:cs="Times New Roman"/>
          <w:sz w:val="28"/>
          <w:lang w:eastAsia="zh-CN"/>
        </w:rPr>
        <w:t>砲台镇党群服务中心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default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eastAsia="zh-CN"/>
        </w:rPr>
        <w:t>登岗镇公共服务中心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eastAsia="zh-CN"/>
        </w:rPr>
      </w:pPr>
      <w:r>
        <w:rPr>
          <w:rFonts w:hint="eastAsia" w:eastAsia="仿宋_GB2312" w:cs="Times New Roman"/>
          <w:sz w:val="28"/>
          <w:lang w:eastAsia="zh-CN"/>
        </w:rPr>
        <w:t>地都镇土尾幼儿园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eastAsia="zh-CN"/>
        </w:rPr>
        <w:t>榕城区人民检察院综合业务部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default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eastAsia="zh-CN"/>
        </w:rPr>
        <w:t>榕城区文化馆办公室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right="0" w:rightChars="0" w:firstLine="560" w:firstLineChars="200"/>
        <w:jc w:val="both"/>
        <w:textAlignment w:val="auto"/>
        <w:rPr>
          <w:rFonts w:hint="eastAsia" w:eastAsia="仿宋_GB2312" w:cs="Times New Roman"/>
          <w:sz w:val="28"/>
          <w:lang w:val="en-US" w:eastAsia="zh-CN"/>
        </w:rPr>
      </w:pPr>
      <w:r>
        <w:rPr>
          <w:rFonts w:hint="eastAsia" w:eastAsia="仿宋_GB2312" w:cs="Times New Roman"/>
          <w:sz w:val="28"/>
          <w:lang w:eastAsia="zh-CN"/>
        </w:rPr>
        <w:t>榕城区仙桥社区卫生服务中心公卫科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NEU-BZ-S92">
    <w:altName w:val="宋体"/>
    <w:panose1 w:val="02020503000000020003"/>
    <w:charset w:val="86"/>
    <w:family w:val="roman"/>
    <w:pitch w:val="default"/>
    <w:sig w:usb0="00000000" w:usb1="00000000" w:usb2="05000016" w:usb3="00000000" w:csb0="003E0001" w:csb1="00000000"/>
  </w:font>
  <w:font w:name="FZFSK--GBK1-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E-BZ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06F19"/>
    <w:rsid w:val="254B481E"/>
    <w:rsid w:val="288C3BB1"/>
    <w:rsid w:val="51E77DA1"/>
    <w:rsid w:val="69361364"/>
    <w:rsid w:val="6D774486"/>
    <w:rsid w:val="7BC0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4" w:after="104"/>
      <w:outlineLvl w:val="2"/>
    </w:p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customStyle="1" w:styleId="8">
    <w:name w:val="_Style 5"/>
    <w:basedOn w:val="9"/>
    <w:qFormat/>
    <w:uiPriority w:val="0"/>
    <w:pPr>
      <w:ind w:firstLine="200" w:firstLineChars="200"/>
    </w:pPr>
    <w:rPr>
      <w:rFonts w:ascii="Calibri" w:hAnsi="Calibri" w:cs="黑体"/>
      <w:sz w:val="24"/>
      <w:szCs w:val="24"/>
    </w:rPr>
  </w:style>
  <w:style w:type="paragraph" w:customStyle="1" w:styleId="9">
    <w:name w:val="正文 New New New"/>
    <w:next w:val="8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榕城区妇联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2024-03-28T08:04:00Z</dcterms:created>
  <dc:creator>fl</dc:creator>
  <cp:lastModifiedBy>FL</cp:lastModifiedBy>
  <dcterms:modified xsi:type="dcterms:W3CDTF">2024-03-28T09:23:27Z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