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center"/>
        <w:rPr>
          <w:rFonts w:hint="default" w:ascii="仿宋" w:hAnsi="仿宋" w:eastAsia="仿宋" w:cs="Times New Roman"/>
          <w:b w:val="0"/>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center"/>
        <w:rPr>
          <w:rFonts w:ascii="Helvetica" w:hAnsi="Helvetica" w:eastAsia="Helvetica" w:cs="Helvetica"/>
          <w:i w:val="0"/>
          <w:caps w:val="0"/>
          <w:color w:val="333333"/>
          <w:spacing w:val="0"/>
          <w:sz w:val="36"/>
          <w:szCs w:val="36"/>
        </w:rPr>
      </w:pPr>
      <w:r>
        <w:rPr>
          <w:rFonts w:hint="eastAsia" w:ascii="宋体" w:hAnsi="宋体" w:eastAsia="宋体" w:cs="宋体"/>
          <w:b/>
          <w:bCs/>
          <w:kern w:val="2"/>
          <w:sz w:val="44"/>
          <w:szCs w:val="44"/>
          <w:lang w:val="en-US" w:eastAsia="zh-CN" w:bidi="ar-SA"/>
        </w:rPr>
        <w:t>关于揭阳市榕城区疑似土壤污染地块信息的公告</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依据国家《土壤污染防治行动计划》（国发[2016]31号）、《污染地块土壤环境管理办法》（环保部令第42号）等相关要求，为进一步规范建设用地土壤环境管理，根据目前相关调查结果，揭阳市生态环境局榕城分局将揭阳市榕城区辖区的疑似土壤污染地块信息予以发布：</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截止20</w:t>
      </w:r>
      <w:bookmarkStart w:id="0" w:name="_GoBack"/>
      <w:bookmarkEnd w:id="0"/>
      <w:r>
        <w:rPr>
          <w:rFonts w:hint="eastAsia" w:ascii="仿宋" w:hAnsi="仿宋" w:eastAsia="仿宋" w:cs="仿宋"/>
          <w:sz w:val="32"/>
          <w:szCs w:val="32"/>
          <w:lang w:val="en-US" w:eastAsia="zh-CN"/>
        </w:rPr>
        <w:t>20</w:t>
      </w:r>
      <w:r>
        <w:rPr>
          <w:rFonts w:hint="eastAsia" w:ascii="仿宋" w:hAnsi="仿宋" w:eastAsia="仿宋" w:cs="仿宋"/>
          <w:sz w:val="32"/>
          <w:szCs w:val="32"/>
        </w:rPr>
        <w:t>年底，揭阳市榕城区辖区尚未发现疑似土壤污染地块。</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特此公告。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E0B2B"/>
    <w:rsid w:val="694E0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2020-12-18T02:44:00Z</dcterms:created>
  <dc:creator>Administrator</dc:creator>
  <cp:lastModifiedBy>Administrator</cp:lastModifiedBy>
  <cp:lastPrinted>2020-12-18T02:45:52Z</cp:lastPrinted>
  <dcterms:modified xsi:type="dcterms:W3CDTF">2020-12-18T02:48:50Z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