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揭阳市榕城区宅基地</w:t>
      </w:r>
      <w:r>
        <w:rPr>
          <w:rFonts w:hint="eastAsia" w:ascii="仿宋" w:hAnsi="仿宋" w:eastAsia="仿宋" w:cs="仿宋"/>
          <w:b/>
          <w:bCs/>
          <w:sz w:val="44"/>
          <w:szCs w:val="44"/>
          <w:lang w:eastAsia="zh-CN"/>
        </w:rPr>
        <w:t>和建房</w:t>
      </w:r>
      <w:r>
        <w:rPr>
          <w:rFonts w:hint="eastAsia" w:ascii="仿宋" w:hAnsi="仿宋" w:eastAsia="仿宋" w:cs="仿宋"/>
          <w:b/>
          <w:bCs/>
          <w:sz w:val="44"/>
          <w:szCs w:val="44"/>
        </w:rPr>
        <w:t>审批管理</w:t>
      </w:r>
    </w:p>
    <w:p>
      <w:pPr>
        <w:jc w:val="center"/>
        <w:rPr>
          <w:rFonts w:hint="eastAsia" w:ascii="仿宋" w:hAnsi="仿宋" w:eastAsia="仿宋" w:cs="仿宋"/>
          <w:b/>
          <w:bCs/>
          <w:sz w:val="44"/>
          <w:szCs w:val="44"/>
        </w:rPr>
      </w:pPr>
      <w:r>
        <w:rPr>
          <w:rFonts w:hint="eastAsia" w:ascii="仿宋" w:hAnsi="仿宋" w:eastAsia="仿宋" w:cs="仿宋"/>
          <w:b/>
          <w:bCs/>
          <w:sz w:val="44"/>
          <w:szCs w:val="44"/>
        </w:rPr>
        <w:t>实施细则（试行）（征求意见稿）</w:t>
      </w:r>
    </w:p>
    <w:p>
      <w:pPr>
        <w:rPr>
          <w:rFonts w:hint="eastAsia" w:ascii="仿宋" w:hAnsi="仿宋" w:eastAsia="仿宋" w:cs="仿宋"/>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第一章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总</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第一条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u w:val="none"/>
          <w:shd w:val="clear" w:color="auto" w:fill="auto"/>
          <w14:textFill>
            <w14:solidFill>
              <w14:schemeClr w14:val="tx1"/>
            </w14:solidFill>
          </w14:textFill>
        </w:rPr>
        <w:t>【目的和依据】</w:t>
      </w:r>
      <w:r>
        <w:rPr>
          <w:rFonts w:hint="eastAsia" w:ascii="宋体" w:hAnsi="宋体" w:eastAsia="宋体" w:cs="宋体"/>
          <w:b/>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为加强农村宅基地用地建房审批管理，规范农村宅基地申请、审批程序，保护耕地资源，促进节约集约用地，维护村民的合法权益，改善农村居住环境，推进美丽乡村建设和实施乡村振兴战略，根据《中华人民共和国土地管理法》《中华人民共和国城乡规划法》《中华人民共和国建筑法》等法律法规和《揭阳市农业农村局揭阳市自然资源局揭阳市住房和城乡建设局印发揭阳市农村宅基地审批管理工作指引（试行）的通知》（揭市农规〔2020〕1号），结合我区农村实际，制定本细则。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 xml:space="preserve">【适用范围】 </w:t>
      </w:r>
      <w:r>
        <w:rPr>
          <w:rFonts w:hint="eastAsia" w:ascii="宋体" w:hAnsi="宋体" w:eastAsia="宋体" w:cs="宋体"/>
          <w:color w:val="000000" w:themeColor="text1"/>
          <w:sz w:val="32"/>
          <w:szCs w:val="32"/>
          <w14:textFill>
            <w14:solidFill>
              <w14:schemeClr w14:val="tx1"/>
            </w14:solidFill>
          </w14:textFill>
        </w:rPr>
        <w:t>本细则适用于榕城区</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域内</w:t>
      </w:r>
      <w:r>
        <w:rPr>
          <w:rFonts w:hint="eastAsia" w:ascii="宋体" w:hAnsi="宋体" w:eastAsia="宋体" w:cs="宋体"/>
          <w:color w:val="000000" w:themeColor="text1"/>
          <w:sz w:val="32"/>
          <w:szCs w:val="32"/>
          <w:lang w:eastAsia="zh-CN"/>
          <w14:textFill>
            <w14:solidFill>
              <w14:schemeClr w14:val="tx1"/>
            </w14:solidFill>
          </w14:textFill>
        </w:rPr>
        <w:t>（不包含揭阳空港经济区）</w:t>
      </w:r>
      <w:r>
        <w:rPr>
          <w:rFonts w:hint="eastAsia" w:ascii="宋体" w:hAnsi="宋体" w:eastAsia="宋体" w:cs="宋体"/>
          <w:color w:val="000000" w:themeColor="text1"/>
          <w:sz w:val="32"/>
          <w:szCs w:val="32"/>
          <w14:textFill>
            <w14:solidFill>
              <w14:schemeClr w14:val="tx1"/>
            </w14:solidFill>
          </w14:textFill>
        </w:rPr>
        <w:t>农村村民宅基地的申请、审批和执法管理及</w:t>
      </w:r>
      <w:r>
        <w:rPr>
          <w:rFonts w:hint="eastAsia" w:ascii="宋体" w:hAnsi="宋体" w:eastAsia="宋体" w:cs="宋体"/>
          <w:color w:val="000000" w:themeColor="text1"/>
          <w:sz w:val="32"/>
          <w:szCs w:val="32"/>
          <w:lang w:eastAsia="zh-CN"/>
          <w14:textFill>
            <w14:solidFill>
              <w14:schemeClr w14:val="tx1"/>
            </w14:solidFill>
          </w14:textFill>
        </w:rPr>
        <w:t>农村</w:t>
      </w:r>
      <w:r>
        <w:rPr>
          <w:rFonts w:hint="eastAsia" w:ascii="宋体" w:hAnsi="宋体" w:eastAsia="宋体" w:cs="宋体"/>
          <w:color w:val="000000" w:themeColor="text1"/>
          <w:sz w:val="32"/>
          <w:szCs w:val="32"/>
          <w14:textFill>
            <w14:solidFill>
              <w14:schemeClr w14:val="tx1"/>
            </w14:solidFill>
          </w14:textFill>
        </w:rPr>
        <w:t>村民利用宅基地新建、改建、扩建</w:t>
      </w:r>
      <w:r>
        <w:rPr>
          <w:rFonts w:hint="eastAsia" w:ascii="宋体" w:hAnsi="宋体" w:eastAsia="宋体" w:cs="宋体"/>
          <w:color w:val="000000" w:themeColor="text1"/>
          <w:sz w:val="32"/>
          <w:szCs w:val="32"/>
          <w:lang w:eastAsia="zh-CN"/>
          <w14:textFill>
            <w14:solidFill>
              <w14:schemeClr w14:val="tx1"/>
            </w14:solidFill>
          </w14:textFill>
        </w:rPr>
        <w:t>和翻建</w:t>
      </w:r>
      <w:r>
        <w:rPr>
          <w:rFonts w:hint="eastAsia" w:ascii="宋体" w:hAnsi="宋体" w:eastAsia="宋体" w:cs="宋体"/>
          <w:color w:val="000000" w:themeColor="text1"/>
          <w:sz w:val="32"/>
          <w:szCs w:val="32"/>
          <w14:textFill>
            <w14:solidFill>
              <w14:schemeClr w14:val="tx1"/>
            </w14:solidFill>
          </w14:textFill>
        </w:rPr>
        <w:t>住宅等活动。</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 【有关用语的含义】</w:t>
      </w:r>
      <w:r>
        <w:rPr>
          <w:rFonts w:hint="eastAsia" w:ascii="宋体" w:hAnsi="宋体" w:eastAsia="宋体" w:cs="宋体"/>
          <w:color w:val="000000" w:themeColor="text1"/>
          <w:sz w:val="32"/>
          <w:szCs w:val="32"/>
          <w14:textFill>
            <w14:solidFill>
              <w14:schemeClr w14:val="tx1"/>
            </w14:solidFill>
          </w14:textFill>
        </w:rPr>
        <w:t>本细则</w:t>
      </w:r>
      <w:r>
        <w:rPr>
          <w:rFonts w:hint="eastAsia" w:ascii="宋体" w:hAnsi="宋体" w:eastAsia="宋体" w:cs="宋体"/>
          <w:color w:val="000000" w:themeColor="text1"/>
          <w:sz w:val="32"/>
          <w:szCs w:val="32"/>
          <w:lang w:eastAsia="zh-CN"/>
          <w14:textFill>
            <w14:solidFill>
              <w14:schemeClr w14:val="tx1"/>
            </w14:solidFill>
          </w14:textFill>
        </w:rPr>
        <w:t>中</w:t>
      </w:r>
      <w:r>
        <w:rPr>
          <w:rFonts w:hint="eastAsia" w:ascii="宋体" w:hAnsi="宋体" w:eastAsia="宋体" w:cs="宋体"/>
          <w:color w:val="000000" w:themeColor="text1"/>
          <w:sz w:val="32"/>
          <w:szCs w:val="32"/>
          <w14:textFill>
            <w14:solidFill>
              <w14:schemeClr w14:val="tx1"/>
            </w14:solidFill>
          </w14:textFill>
        </w:rPr>
        <w:t>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农村宅基地，是指农村村民用于建造住宅及其附属设施的集体建设用地，包括住房、附属用房和庭院等用地。不包括与宅基地相连的农业生产性用地、农户超出宅基地范围占用的空闲地等土地。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农村村民，是指具有本农村集体经济组织成员资格的人员。</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（三）村民住房建设，指村民依法依规原址翻建、改</w:t>
      </w:r>
      <w:r>
        <w:rPr>
          <w:rFonts w:hint="eastAsia" w:ascii="宋体" w:hAnsi="宋体" w:eastAsia="宋体" w:cs="宋体"/>
          <w:color w:val="000000" w:themeColor="text1"/>
          <w:sz w:val="32"/>
          <w:szCs w:val="32"/>
          <w:lang w:eastAsia="zh-CN"/>
          <w14:textFill>
            <w14:solidFill>
              <w14:schemeClr w14:val="tx1"/>
            </w14:solidFill>
          </w14:textFill>
        </w:rPr>
        <w:t>建、</w:t>
      </w:r>
      <w:r>
        <w:rPr>
          <w:rFonts w:hint="eastAsia" w:ascii="宋体" w:hAnsi="宋体" w:eastAsia="宋体" w:cs="宋体"/>
          <w:color w:val="000000" w:themeColor="text1"/>
          <w:sz w:val="32"/>
          <w:szCs w:val="32"/>
          <w14:textFill>
            <w14:solidFill>
              <w14:schemeClr w14:val="tx1"/>
            </w14:solidFill>
          </w14:textFill>
        </w:rPr>
        <w:t>扩建、新建等住房建设活动，含</w:t>
      </w:r>
      <w:r>
        <w:rPr>
          <w:rFonts w:hint="eastAsia" w:ascii="宋体" w:hAnsi="宋体" w:eastAsia="宋体" w:cs="宋体"/>
          <w:color w:val="000000" w:themeColor="text1"/>
          <w:sz w:val="32"/>
          <w:szCs w:val="32"/>
          <w:lang w:eastAsia="zh-CN"/>
          <w14:textFill>
            <w14:solidFill>
              <w14:schemeClr w14:val="tx1"/>
            </w14:solidFill>
          </w14:textFill>
        </w:rPr>
        <w:t>农村村民</w:t>
      </w:r>
      <w:r>
        <w:rPr>
          <w:rFonts w:hint="eastAsia" w:ascii="宋体" w:hAnsi="宋体" w:eastAsia="宋体" w:cs="宋体"/>
          <w:color w:val="000000" w:themeColor="text1"/>
          <w:sz w:val="32"/>
          <w:szCs w:val="32"/>
          <w14:textFill>
            <w14:solidFill>
              <w14:schemeClr w14:val="tx1"/>
            </w14:solidFill>
          </w14:textFill>
        </w:rPr>
        <w:t>建房和集体建房等形式。</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w:t>
      </w:r>
      <w:r>
        <w:rPr>
          <w:rFonts w:hint="eastAsia" w:ascii="宋体" w:hAnsi="宋体" w:eastAsia="宋体" w:cs="宋体"/>
          <w:color w:val="000000" w:themeColor="text1"/>
          <w:sz w:val="32"/>
          <w:szCs w:val="32"/>
          <w:lang w:eastAsia="zh-CN"/>
          <w14:textFill>
            <w14:solidFill>
              <w14:schemeClr w14:val="tx1"/>
            </w14:solidFill>
          </w14:textFill>
        </w:rPr>
        <w:t>农村村民</w:t>
      </w:r>
      <w:r>
        <w:rPr>
          <w:rFonts w:hint="eastAsia" w:ascii="宋体" w:hAnsi="宋体" w:eastAsia="宋体" w:cs="宋体"/>
          <w:color w:val="000000" w:themeColor="text1"/>
          <w:sz w:val="32"/>
          <w:szCs w:val="32"/>
          <w14:textFill>
            <w14:solidFill>
              <w14:schemeClr w14:val="tx1"/>
            </w14:solidFill>
          </w14:textFill>
        </w:rPr>
        <w:t>建房，是指由村民以户为单位,自行申请宅基地建造住房的活动。</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firstLineChars="20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（五）集体建房，是指</w:t>
      </w:r>
      <w:r>
        <w:rPr>
          <w:rFonts w:hint="eastAsia" w:ascii="宋体" w:hAnsi="宋体" w:eastAsia="宋体" w:cs="宋体"/>
          <w:strike w:val="0"/>
          <w:dstrike w:val="0"/>
          <w:color w:val="000000" w:themeColor="text1"/>
          <w:sz w:val="32"/>
          <w:szCs w:val="32"/>
          <w14:textFill>
            <w14:solidFill>
              <w14:schemeClr w14:val="tx1"/>
            </w14:solidFill>
          </w14:textFill>
        </w:rPr>
        <w:t>村民委员会或者</w:t>
      </w:r>
      <w:r>
        <w:rPr>
          <w:rFonts w:hint="eastAsia" w:ascii="宋体" w:hAnsi="宋体" w:eastAsia="宋体" w:cs="宋体"/>
          <w:color w:val="000000" w:themeColor="text1"/>
          <w:sz w:val="32"/>
          <w:szCs w:val="32"/>
          <w14:textFill>
            <w14:solidFill>
              <w14:schemeClr w14:val="tx1"/>
            </w14:solidFill>
          </w14:textFill>
        </w:rPr>
        <w:t>村集体经济组织受村民委托，在村域或者镇域范围内，统一规划、统一设计、集中建造住房的活动。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eastAsia="zh-CN"/>
          <w14:textFill>
            <w14:solidFill>
              <w14:schemeClr w14:val="tx1"/>
            </w14:solidFill>
          </w14:textFill>
        </w:rPr>
        <w:t>管理机制</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建立部省指导、市</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主导、街道主责、村级主体的宅基地管理机制</w:t>
      </w:r>
      <w:r>
        <w:rPr>
          <w:rFonts w:hint="eastAsia" w:ascii="宋体" w:hAnsi="宋体" w:eastAsia="宋体" w:cs="宋体"/>
          <w:color w:val="000000" w:themeColor="text1"/>
          <w:sz w:val="32"/>
          <w:szCs w:val="32"/>
          <w:lang w:eastAsia="zh-CN"/>
          <w14:textFill>
            <w14:solidFill>
              <w14:schemeClr w14:val="tx1"/>
            </w14:solidFill>
          </w14:textFill>
        </w:rPr>
        <w:t>。</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第五条 【政府职责】  </w:t>
      </w:r>
      <w:r>
        <w:rPr>
          <w:rFonts w:hint="eastAsia" w:ascii="宋体" w:hAnsi="宋体" w:eastAsia="宋体" w:cs="宋体"/>
          <w:color w:val="000000" w:themeColor="text1"/>
          <w:sz w:val="32"/>
          <w:szCs w:val="32"/>
          <w14:textFill>
            <w14:solidFill>
              <w14:schemeClr w14:val="tx1"/>
            </w14:solidFill>
          </w14:textFill>
        </w:rPr>
        <w:t>区人民政府负责本行政区域内村民建房的监督管理，履行以下职责：</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kern w:val="0"/>
          <w:sz w:val="32"/>
          <w:szCs w:val="32"/>
          <w:lang w:val="en-US" w:eastAsia="zh-CN" w:bidi="ar-SA"/>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（一）将村民建房纳入国土空间规划、村庄规划。在城镇开发边界内，将村民建房需求纳入详细规划，在城镇开发边界外，将村民建房需求纳入村庄规划。</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lang w:val="en-US" w:eastAsia="zh-CN" w:bidi="ar-SA"/>
          <w14:textFill>
            <w14:solidFill>
              <w14:schemeClr w14:val="tx1"/>
            </w14:solidFill>
          </w14:textFill>
        </w:rPr>
        <w:t>（二）建立农村宅基地及村民住房建设管理的联合工作</w:t>
      </w:r>
      <w:r>
        <w:rPr>
          <w:rFonts w:hint="eastAsia" w:ascii="宋体" w:hAnsi="宋体" w:eastAsia="宋体" w:cs="宋体"/>
          <w:color w:val="000000" w:themeColor="text1"/>
          <w:sz w:val="32"/>
          <w:szCs w:val="32"/>
          <w14:textFill>
            <w14:solidFill>
              <w14:schemeClr w14:val="tx1"/>
            </w14:solidFill>
          </w14:textFill>
        </w:rPr>
        <w:t>制度；</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（三）将所需工作经费纳入各级涉农资金、上级专项补助和同级财政预算统筹安排；</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（四）相关法律、法规规定的其他职责。</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第六条【</w:t>
      </w:r>
      <w:r>
        <w:rPr>
          <w:rFonts w:hint="eastAsia" w:ascii="宋体" w:hAnsi="宋体" w:eastAsia="宋体" w:cs="宋体"/>
          <w:b/>
          <w:color w:val="000000" w:themeColor="text1"/>
          <w:sz w:val="32"/>
          <w:szCs w:val="32"/>
          <w:lang w:eastAsia="zh-CN"/>
          <w14:textFill>
            <w14:solidFill>
              <w14:schemeClr w14:val="tx1"/>
            </w14:solidFill>
          </w14:textFill>
        </w:rPr>
        <w:t>街道办事处</w:t>
      </w:r>
      <w:r>
        <w:rPr>
          <w:rFonts w:hint="eastAsia" w:ascii="宋体" w:hAnsi="宋体" w:eastAsia="宋体" w:cs="宋体"/>
          <w:b/>
          <w:color w:val="000000" w:themeColor="text1"/>
          <w:sz w:val="32"/>
          <w:szCs w:val="32"/>
          <w14:textFill>
            <w14:solidFill>
              <w14:schemeClr w14:val="tx1"/>
            </w14:solidFill>
          </w14:textFill>
        </w:rPr>
        <w:t xml:space="preserve">职责】  </w:t>
      </w:r>
      <w:r>
        <w:rPr>
          <w:rFonts w:hint="eastAsia" w:ascii="宋体" w:hAnsi="宋体" w:eastAsia="宋体" w:cs="宋体"/>
          <w:color w:val="000000" w:themeColor="text1"/>
          <w:sz w:val="32"/>
          <w:szCs w:val="32"/>
          <w14:textFill>
            <w14:solidFill>
              <w14:schemeClr w14:val="tx1"/>
            </w14:solidFill>
          </w14:textFill>
        </w:rPr>
        <w:t>街道办事处负责本辖区内村民建房的具体管理工作，履行以下职责：</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建立农村宅基地用地建房联审联办制度</w:t>
      </w:r>
      <w:r>
        <w:rPr>
          <w:rFonts w:hint="eastAsia" w:ascii="宋体" w:hAnsi="宋体" w:eastAsia="宋体" w:cs="宋体"/>
          <w:color w:val="000000" w:themeColor="text1"/>
          <w:sz w:val="32"/>
          <w:szCs w:val="32"/>
          <w:lang w:eastAsia="zh-CN"/>
          <w14:textFill>
            <w14:solidFill>
              <w14:schemeClr w14:val="tx1"/>
            </w14:solidFill>
          </w14:textFill>
        </w:rPr>
        <w:t>；</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（二）设立一个“窗口”，</w:t>
      </w:r>
      <w:r>
        <w:rPr>
          <w:rFonts w:hint="eastAsia" w:ascii="宋体" w:hAnsi="宋体" w:eastAsia="宋体" w:cs="宋体"/>
          <w:color w:val="000000" w:themeColor="text1"/>
          <w:sz w:val="32"/>
          <w:szCs w:val="32"/>
          <w14:textFill>
            <w14:solidFill>
              <w14:schemeClr w14:val="tx1"/>
            </w14:solidFill>
          </w14:textFill>
        </w:rPr>
        <w:t>统一受理宅基地和村民建房申请，简化审批流程，实行一站式办理审批或者审核事项</w:t>
      </w:r>
      <w:r>
        <w:rPr>
          <w:rFonts w:hint="eastAsia" w:ascii="宋体" w:hAnsi="宋体" w:eastAsia="宋体" w:cs="宋体"/>
          <w:color w:val="000000" w:themeColor="text1"/>
          <w:sz w:val="32"/>
          <w:szCs w:val="32"/>
          <w:lang w:eastAsia="zh-CN"/>
          <w14:textFill>
            <w14:solidFill>
              <w14:schemeClr w14:val="tx1"/>
            </w14:solidFill>
          </w14:textFill>
        </w:rPr>
        <w:t>；</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（三）</w:t>
      </w:r>
      <w:r>
        <w:rPr>
          <w:rFonts w:hint="eastAsia" w:ascii="宋体" w:hAnsi="宋体" w:eastAsia="宋体" w:cs="宋体"/>
          <w:color w:val="000000" w:themeColor="text1"/>
          <w:sz w:val="32"/>
          <w:szCs w:val="32"/>
          <w14:textFill>
            <w14:solidFill>
              <w14:schemeClr w14:val="tx1"/>
            </w14:solidFill>
          </w14:textFill>
        </w:rPr>
        <w:t>公布办理流程和申请要件，印制办事指南</w:t>
      </w:r>
      <w:r>
        <w:rPr>
          <w:rFonts w:hint="eastAsia" w:ascii="宋体" w:hAnsi="宋体" w:eastAsia="宋体" w:cs="宋体"/>
          <w:color w:val="000000" w:themeColor="text1"/>
          <w:sz w:val="32"/>
          <w:szCs w:val="32"/>
          <w:lang w:eastAsia="zh-CN"/>
          <w14:textFill>
            <w14:solidFill>
              <w14:schemeClr w14:val="tx1"/>
            </w14:solidFill>
          </w14:textFill>
        </w:rPr>
        <w:t>；</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）负责组织编制村庄规划；</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五</w:t>
      </w:r>
      <w:r>
        <w:rPr>
          <w:rFonts w:hint="eastAsia" w:ascii="宋体" w:hAnsi="宋体" w:eastAsia="宋体" w:cs="宋体"/>
          <w:color w:val="000000" w:themeColor="text1"/>
          <w:sz w:val="32"/>
          <w:szCs w:val="32"/>
          <w14:textFill>
            <w14:solidFill>
              <w14:schemeClr w14:val="tx1"/>
            </w14:solidFill>
          </w14:textFill>
        </w:rPr>
        <w:t>）对村民建房情况进行日常巡查、监督管理，通过开展动态巡查，及时发现并制止违法建设；</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六</w:t>
      </w:r>
      <w:r>
        <w:rPr>
          <w:rFonts w:hint="eastAsia" w:ascii="宋体" w:hAnsi="宋体" w:eastAsia="宋体" w:cs="宋体"/>
          <w:color w:val="000000" w:themeColor="text1"/>
          <w:sz w:val="32"/>
          <w:szCs w:val="32"/>
          <w14:textFill>
            <w14:solidFill>
              <w14:schemeClr w14:val="tx1"/>
            </w14:solidFill>
          </w14:textFill>
        </w:rPr>
        <w:t>）依法办理村民建房的审批或者审核手续；</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七</w:t>
      </w:r>
      <w:r>
        <w:rPr>
          <w:rFonts w:hint="eastAsia" w:ascii="宋体" w:hAnsi="宋体" w:eastAsia="宋体" w:cs="宋体"/>
          <w:color w:val="000000" w:themeColor="text1"/>
          <w:sz w:val="32"/>
          <w:szCs w:val="32"/>
          <w14:textFill>
            <w14:solidFill>
              <w14:schemeClr w14:val="tx1"/>
            </w14:solidFill>
          </w14:textFill>
        </w:rPr>
        <w:t>）接受自然资源部门委托，审核发放乡村建设规划许可证，工程验线和规划条件核实；</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八</w:t>
      </w:r>
      <w:r>
        <w:rPr>
          <w:rFonts w:hint="eastAsia" w:ascii="宋体" w:hAnsi="宋体" w:eastAsia="宋体" w:cs="宋体"/>
          <w:color w:val="000000" w:themeColor="text1"/>
          <w:sz w:val="32"/>
          <w:szCs w:val="32"/>
          <w14:textFill>
            <w14:solidFill>
              <w14:schemeClr w14:val="tx1"/>
            </w14:solidFill>
          </w14:textFill>
        </w:rPr>
        <w:t>）接受住房和城乡建设部门</w:t>
      </w:r>
      <w:r>
        <w:rPr>
          <w:rFonts w:hint="eastAsia" w:ascii="宋体" w:hAnsi="宋体" w:eastAsia="宋体" w:cs="宋体"/>
          <w:color w:val="000000" w:themeColor="text1"/>
          <w:sz w:val="32"/>
          <w:szCs w:val="32"/>
          <w:lang w:eastAsia="zh-CN"/>
          <w14:textFill>
            <w14:solidFill>
              <w14:schemeClr w14:val="tx1"/>
            </w14:solidFill>
          </w14:textFill>
        </w:rPr>
        <w:t>指导</w:t>
      </w:r>
      <w:r>
        <w:rPr>
          <w:rFonts w:hint="eastAsia" w:ascii="宋体" w:hAnsi="宋体" w:eastAsia="宋体" w:cs="宋体"/>
          <w:color w:val="000000" w:themeColor="text1"/>
          <w:sz w:val="32"/>
          <w:szCs w:val="32"/>
          <w14:textFill>
            <w14:solidFill>
              <w14:schemeClr w14:val="tx1"/>
            </w14:solidFill>
          </w14:textFill>
        </w:rPr>
        <w:t>，对村民建房安全质量进行现场指导和检查；</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九</w:t>
      </w:r>
      <w:r>
        <w:rPr>
          <w:rFonts w:hint="eastAsia" w:ascii="宋体" w:hAnsi="宋体" w:eastAsia="宋体" w:cs="宋体"/>
          <w:color w:val="000000" w:themeColor="text1"/>
          <w:sz w:val="32"/>
          <w:szCs w:val="32"/>
          <w14:textFill>
            <w14:solidFill>
              <w14:schemeClr w14:val="tx1"/>
            </w14:solidFill>
          </w14:textFill>
        </w:rPr>
        <w:t>）对村民建房进行开工查验和竣工验收；</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十</w:t>
      </w:r>
      <w:r>
        <w:rPr>
          <w:rFonts w:hint="eastAsia" w:ascii="宋体" w:hAnsi="宋体" w:eastAsia="宋体" w:cs="宋体"/>
          <w:color w:val="000000" w:themeColor="text1"/>
          <w:sz w:val="32"/>
          <w:szCs w:val="32"/>
          <w14:textFill>
            <w14:solidFill>
              <w14:schemeClr w14:val="tx1"/>
            </w14:solidFill>
          </w14:textFill>
        </w:rPr>
        <w:t>）建立宅基地用地建房审批管理台账，有关资料</w:t>
      </w:r>
      <w:r>
        <w:rPr>
          <w:rFonts w:hint="eastAsia" w:ascii="宋体" w:hAnsi="宋体" w:eastAsia="宋体" w:cs="宋体"/>
          <w:color w:val="000000" w:themeColor="text1"/>
          <w:sz w:val="32"/>
          <w:szCs w:val="32"/>
          <w:lang w:eastAsia="zh-CN"/>
          <w14:textFill>
            <w14:solidFill>
              <w14:schemeClr w14:val="tx1"/>
            </w14:solidFill>
          </w14:textFill>
        </w:rPr>
        <w:t>整理归档</w:t>
      </w:r>
      <w:r>
        <w:rPr>
          <w:rFonts w:hint="eastAsia" w:ascii="宋体" w:hAnsi="宋体" w:eastAsia="宋体" w:cs="宋体"/>
          <w:color w:val="000000" w:themeColor="text1"/>
          <w:sz w:val="32"/>
          <w:szCs w:val="32"/>
          <w:lang w:val="en-US" w:eastAsia="zh-CN"/>
          <w14:textFill>
            <w14:solidFill>
              <w14:schemeClr w14:val="tx1"/>
            </w14:solidFill>
          </w14:textFill>
        </w:rPr>
        <w:t>,专</w:t>
      </w:r>
      <w:r>
        <w:rPr>
          <w:rFonts w:hint="eastAsia" w:ascii="宋体" w:hAnsi="宋体" w:eastAsia="宋体" w:cs="宋体"/>
          <w:color w:val="000000" w:themeColor="text1"/>
          <w:sz w:val="32"/>
          <w:szCs w:val="32"/>
          <w:lang w:eastAsia="zh-CN"/>
          <w14:textFill>
            <w14:solidFill>
              <w14:schemeClr w14:val="tx1"/>
            </w14:solidFill>
          </w14:textFill>
        </w:rPr>
        <w:t>柜存放</w:t>
      </w:r>
      <w:r>
        <w:rPr>
          <w:rFonts w:hint="eastAsia" w:ascii="宋体" w:hAnsi="宋体" w:eastAsia="宋体" w:cs="宋体"/>
          <w:color w:val="000000" w:themeColor="text1"/>
          <w:sz w:val="32"/>
          <w:szCs w:val="32"/>
          <w14:textFill>
            <w14:solidFill>
              <w14:schemeClr w14:val="tx1"/>
            </w14:solidFill>
          </w14:textFill>
        </w:rPr>
        <w:t>，并于每月3日前将上月审批情况报</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strike w:val="0"/>
          <w:dstrike w:val="0"/>
          <w:color w:val="000000" w:themeColor="text1"/>
          <w:sz w:val="32"/>
          <w:szCs w:val="32"/>
          <w14:textFill>
            <w14:solidFill>
              <w14:schemeClr w14:val="tx1"/>
            </w14:solidFill>
          </w14:textFill>
        </w:rPr>
        <w:t>农</w:t>
      </w:r>
      <w:r>
        <w:rPr>
          <w:rFonts w:hint="eastAsia" w:ascii="宋体" w:hAnsi="宋体" w:eastAsia="宋体" w:cs="宋体"/>
          <w:color w:val="000000" w:themeColor="text1"/>
          <w:sz w:val="32"/>
          <w:szCs w:val="32"/>
          <w14:textFill>
            <w14:solidFill>
              <w14:schemeClr w14:val="tx1"/>
            </w14:solidFill>
          </w14:textFill>
        </w:rPr>
        <w:t>业农村、自然资源等部门备案。</w:t>
      </w:r>
      <w:r>
        <w:rPr>
          <w:rFonts w:hint="eastAsia" w:ascii="宋体" w:hAnsi="宋体" w:eastAsia="宋体" w:cs="宋体"/>
          <w:b w:val="0"/>
          <w:bCs w:val="0"/>
          <w:color w:val="000000" w:themeColor="text1"/>
          <w:sz w:val="32"/>
          <w:szCs w:val="32"/>
          <w14:textFill>
            <w14:solidFill>
              <w14:schemeClr w14:val="tx1"/>
            </w14:solidFill>
          </w14:textFill>
        </w:rPr>
        <w:t>有条件的地方可以建立电子档案，实现宅基地信息化管理。</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十一</w:t>
      </w:r>
      <w:r>
        <w:rPr>
          <w:rFonts w:hint="eastAsia" w:ascii="宋体" w:hAnsi="宋体" w:eastAsia="宋体" w:cs="宋体"/>
          <w:color w:val="000000" w:themeColor="text1"/>
          <w:sz w:val="32"/>
          <w:szCs w:val="32"/>
          <w14:textFill>
            <w14:solidFill>
              <w14:schemeClr w14:val="tx1"/>
            </w14:solidFill>
          </w14:textFill>
        </w:rPr>
        <w:t>）对村民建房违法用地</w:t>
      </w:r>
      <w:r>
        <w:rPr>
          <w:rFonts w:hint="eastAsia" w:ascii="宋体" w:hAnsi="宋体" w:eastAsia="宋体" w:cs="宋体"/>
          <w:color w:val="000000" w:themeColor="text1"/>
          <w:sz w:val="32"/>
          <w:szCs w:val="32"/>
          <w:lang w:eastAsia="zh-CN"/>
          <w14:textFill>
            <w14:solidFill>
              <w14:schemeClr w14:val="tx1"/>
            </w14:solidFill>
          </w14:textFill>
        </w:rPr>
        <w:t>和违法建设的</w:t>
      </w:r>
      <w:r>
        <w:rPr>
          <w:rFonts w:hint="eastAsia" w:ascii="宋体" w:hAnsi="宋体" w:eastAsia="宋体" w:cs="宋体"/>
          <w:color w:val="000000" w:themeColor="text1"/>
          <w:sz w:val="32"/>
          <w:szCs w:val="32"/>
          <w14:textFill>
            <w14:solidFill>
              <w14:schemeClr w14:val="tx1"/>
            </w14:solidFill>
          </w14:textFill>
        </w:rPr>
        <w:t>认定和查处工作。</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十二</w:t>
      </w:r>
      <w:r>
        <w:rPr>
          <w:rFonts w:hint="eastAsia" w:ascii="宋体" w:hAnsi="宋体" w:eastAsia="宋体" w:cs="宋体"/>
          <w:color w:val="000000" w:themeColor="text1"/>
          <w:sz w:val="32"/>
          <w:szCs w:val="32"/>
          <w14:textFill>
            <w14:solidFill>
              <w14:schemeClr w14:val="tx1"/>
            </w14:solidFill>
          </w14:textFill>
        </w:rPr>
        <w:t>）指导村民委员会</w:t>
      </w:r>
      <w:r>
        <w:rPr>
          <w:rFonts w:hint="eastAsia" w:ascii="宋体" w:hAnsi="宋体" w:eastAsia="宋体" w:cs="宋体"/>
          <w:color w:val="000000" w:themeColor="text1"/>
          <w:sz w:val="32"/>
          <w:szCs w:val="32"/>
          <w:lang w:val="en-US" w:eastAsia="zh-CN"/>
          <w14:textFill>
            <w14:solidFill>
              <w14:schemeClr w14:val="tx1"/>
            </w14:solidFill>
          </w14:textFill>
        </w:rPr>
        <w:t>(村集体经济组织）</w:t>
      </w:r>
      <w:r>
        <w:rPr>
          <w:rFonts w:hint="eastAsia" w:ascii="宋体" w:hAnsi="宋体" w:eastAsia="宋体" w:cs="宋体"/>
          <w:color w:val="000000" w:themeColor="text1"/>
          <w:sz w:val="32"/>
          <w:szCs w:val="32"/>
          <w14:textFill>
            <w14:solidFill>
              <w14:schemeClr w14:val="tx1"/>
            </w14:solidFill>
          </w14:textFill>
        </w:rPr>
        <w:t>做好村民用地建房自治管理；</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十三</w:t>
      </w:r>
      <w:r>
        <w:rPr>
          <w:rFonts w:hint="eastAsia" w:ascii="宋体" w:hAnsi="宋体" w:eastAsia="宋体" w:cs="宋体"/>
          <w:color w:val="000000" w:themeColor="text1"/>
          <w:sz w:val="32"/>
          <w:szCs w:val="32"/>
          <w14:textFill>
            <w14:solidFill>
              <w14:schemeClr w14:val="tx1"/>
            </w14:solidFill>
          </w14:textFill>
        </w:rPr>
        <w:t>）相关法律、法规规定的其他职责。</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第七条【管理部门职责】  </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农业农村部门负责指导宅基地分配、使用、流转、纠纷仲裁管理和指导宅基地合理布局、用地标准、违法用地查处，指导闲置宅基地和闲置农房利用。组织开展农村宅基地现状和需求情况统计调查，及时将农民建房新增宅基地需求通报同级自然资源部门。</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自然资源部门负责国土空间规划编制工作，依法办理农用地转用审批，做好宅基地用地规模指标保障；指导</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对新增宅基地建房核发乡村建设规划许可；做好确权登记颁证工作。</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住房和城乡建设部门负责</w:t>
      </w:r>
      <w:r>
        <w:rPr>
          <w:rFonts w:hint="eastAsia" w:ascii="宋体" w:hAnsi="宋体" w:eastAsia="宋体" w:cs="宋体"/>
          <w:color w:val="000000" w:themeColor="text1"/>
          <w:sz w:val="32"/>
          <w:szCs w:val="32"/>
          <w:lang w:eastAsia="zh-CN"/>
          <w14:textFill>
            <w14:solidFill>
              <w14:schemeClr w14:val="tx1"/>
            </w14:solidFill>
          </w14:textFill>
        </w:rPr>
        <w:t>对街道办事处</w:t>
      </w:r>
      <w:r>
        <w:rPr>
          <w:rFonts w:hint="eastAsia" w:ascii="宋体" w:hAnsi="宋体" w:eastAsia="宋体" w:cs="宋体"/>
          <w:color w:val="000000" w:themeColor="text1"/>
          <w:sz w:val="32"/>
          <w:szCs w:val="32"/>
          <w14:textFill>
            <w14:solidFill>
              <w14:schemeClr w14:val="tx1"/>
            </w14:solidFill>
          </w14:textFill>
        </w:rPr>
        <w:t>农房住房设计、风貌管控和工程质量验收</w:t>
      </w:r>
      <w:r>
        <w:rPr>
          <w:rFonts w:hint="eastAsia" w:ascii="宋体" w:hAnsi="宋体" w:eastAsia="宋体" w:cs="宋体"/>
          <w:color w:val="000000" w:themeColor="text1"/>
          <w:sz w:val="32"/>
          <w:szCs w:val="32"/>
          <w:lang w:eastAsia="zh-CN"/>
          <w14:textFill>
            <w14:solidFill>
              <w14:schemeClr w14:val="tx1"/>
            </w14:solidFill>
          </w14:textFill>
        </w:rPr>
        <w:t>进行指导</w:t>
      </w:r>
      <w:r>
        <w:rPr>
          <w:rFonts w:hint="eastAsia" w:ascii="宋体" w:hAnsi="宋体" w:eastAsia="宋体" w:cs="宋体"/>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发展改革、公安、民政、生态环境、交通、水利、文化旅游、城市管理执法、林业、电力</w:t>
      </w:r>
      <w:r>
        <w:rPr>
          <w:rFonts w:hint="eastAsia" w:ascii="宋体" w:hAnsi="宋体" w:eastAsia="宋体" w:cs="宋体"/>
          <w:color w:val="000000" w:themeColor="text1"/>
          <w:sz w:val="32"/>
          <w:szCs w:val="32"/>
          <w:lang w:eastAsia="zh-CN"/>
          <w14:textFill>
            <w14:solidFill>
              <w14:schemeClr w14:val="tx1"/>
            </w14:solidFill>
          </w14:textFill>
        </w:rPr>
        <w:t>、供水</w:t>
      </w:r>
      <w:r>
        <w:rPr>
          <w:rFonts w:hint="eastAsia" w:ascii="宋体" w:hAnsi="宋体" w:eastAsia="宋体" w:cs="宋体"/>
          <w:color w:val="000000" w:themeColor="text1"/>
          <w:sz w:val="32"/>
          <w:szCs w:val="32"/>
          <w14:textFill>
            <w14:solidFill>
              <w14:schemeClr w14:val="tx1"/>
            </w14:solidFill>
          </w14:textFill>
        </w:rPr>
        <w:t>等有关部门按照各自职责，协同实施本办法。</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第八条 【村级管理职责】</w:t>
      </w:r>
      <w:r>
        <w:rPr>
          <w:rFonts w:hint="eastAsia" w:ascii="宋体" w:hAnsi="宋体" w:eastAsia="宋体" w:cs="宋体"/>
          <w:b/>
          <w:strike w:val="0"/>
          <w:dstrike w:val="0"/>
          <w:color w:val="FF0000"/>
          <w:sz w:val="32"/>
          <w:szCs w:val="32"/>
        </w:rPr>
        <w:t xml:space="preserve"> </w:t>
      </w:r>
      <w:r>
        <w:rPr>
          <w:rFonts w:hint="eastAsia" w:ascii="宋体" w:hAnsi="宋体" w:eastAsia="宋体" w:cs="宋体"/>
          <w:b/>
          <w:strike w:val="0"/>
          <w:dstrike w:val="0"/>
          <w:color w:val="000000" w:themeColor="text1"/>
          <w:sz w:val="32"/>
          <w:szCs w:val="32"/>
          <w14:textFill>
            <w14:solidFill>
              <w14:schemeClr w14:val="tx1"/>
            </w14:solidFill>
          </w14:textFill>
        </w:rPr>
        <w:t xml:space="preserve"> </w:t>
      </w:r>
      <w:r>
        <w:rPr>
          <w:rFonts w:hint="eastAsia" w:ascii="宋体" w:hAnsi="宋体" w:eastAsia="宋体" w:cs="宋体"/>
          <w:strike w:val="0"/>
          <w:dstrike w:val="0"/>
          <w:color w:val="000000" w:themeColor="text1"/>
          <w:sz w:val="32"/>
          <w:szCs w:val="32"/>
          <w14:textFill>
            <w14:solidFill>
              <w14:schemeClr w14:val="tx1"/>
            </w14:solidFill>
          </w14:textFill>
        </w:rPr>
        <w:t>村民委员会</w:t>
      </w:r>
      <w:r>
        <w:rPr>
          <w:rFonts w:hint="eastAsia" w:ascii="宋体" w:hAnsi="宋体" w:eastAsia="宋体" w:cs="宋体"/>
          <w:strike w:val="0"/>
          <w:dstrike w:val="0"/>
          <w:color w:val="000000" w:themeColor="text1"/>
          <w:sz w:val="32"/>
          <w:szCs w:val="32"/>
          <w:lang w:eastAsia="zh-CN"/>
          <w14:textFill>
            <w14:solidFill>
              <w14:schemeClr w14:val="tx1"/>
            </w14:solidFill>
          </w14:textFill>
        </w:rPr>
        <w:t>（村集体经济组织）</w:t>
      </w:r>
      <w:r>
        <w:rPr>
          <w:rFonts w:hint="eastAsia" w:ascii="宋体" w:hAnsi="宋体" w:eastAsia="宋体" w:cs="宋体"/>
          <w:color w:val="000000" w:themeColor="text1"/>
          <w:sz w:val="32"/>
          <w:szCs w:val="32"/>
          <w14:textFill>
            <w14:solidFill>
              <w14:schemeClr w14:val="tx1"/>
            </w14:solidFill>
          </w14:textFill>
        </w:rPr>
        <w:t>应当建立健全宅基地和村民住房建设管理制度，将宅基地和村民住房建设管理内容纳入村规民约，引导村民遵守村规民约、依法依规用地建房，及时发现和制止违法建设行为，并向</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报告。</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3" w:firstLineChars="200"/>
        <w:jc w:val="both"/>
        <w:textAlignment w:val="auto"/>
        <w:rPr>
          <w:rFonts w:hint="eastAsia" w:ascii="宋体" w:hAnsi="宋体" w:eastAsia="宋体" w:cs="宋体"/>
          <w:color w:val="FF0000"/>
          <w:sz w:val="32"/>
          <w:szCs w:val="32"/>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九</w:t>
      </w:r>
      <w:r>
        <w:rPr>
          <w:rFonts w:hint="eastAsia" w:ascii="宋体" w:hAnsi="宋体" w:eastAsia="宋体" w:cs="宋体"/>
          <w:b/>
          <w:color w:val="000000" w:themeColor="text1"/>
          <w:sz w:val="32"/>
          <w:szCs w:val="32"/>
          <w14:textFill>
            <w14:solidFill>
              <w14:schemeClr w14:val="tx1"/>
            </w14:solidFill>
          </w14:textFill>
        </w:rPr>
        <w:t xml:space="preserve">条 【 鼓励集体建房】 </w:t>
      </w:r>
      <w:r>
        <w:rPr>
          <w:rFonts w:hint="eastAsia" w:ascii="宋体" w:hAnsi="宋体" w:eastAsia="宋体" w:cs="宋体"/>
          <w:strike w:val="0"/>
          <w:dstrike w:val="0"/>
          <w:color w:val="000000" w:themeColor="text1"/>
          <w:sz w:val="32"/>
          <w:szCs w:val="32"/>
          <w:lang w:eastAsia="zh-CN"/>
          <w14:textFill>
            <w14:solidFill>
              <w14:schemeClr w14:val="tx1"/>
            </w14:solidFill>
          </w14:textFill>
        </w:rPr>
        <w:t>针对我区人多地少的实际，街道办事处、村民委员会（村集体经济组织）应</w:t>
      </w:r>
      <w:r>
        <w:rPr>
          <w:rFonts w:hint="eastAsia" w:ascii="宋体" w:hAnsi="宋体" w:eastAsia="宋体" w:cs="宋体"/>
          <w:color w:val="000000" w:themeColor="text1"/>
          <w:sz w:val="32"/>
          <w:szCs w:val="32"/>
          <w14:textFill>
            <w14:solidFill>
              <w14:schemeClr w14:val="tx1"/>
            </w14:solidFill>
          </w14:textFill>
        </w:rPr>
        <w:t>采取有力措施，鼓励、引导有条件的地区，推广村民集体建房，提高农村建设用地的使用效率。</w:t>
      </w:r>
      <w:r>
        <w:rPr>
          <w:rFonts w:hint="eastAsia" w:ascii="宋体" w:hAnsi="宋体" w:eastAsia="宋体" w:cs="宋体"/>
          <w:color w:val="000000" w:themeColor="text1"/>
          <w:sz w:val="32"/>
          <w:szCs w:val="32"/>
          <w:lang w:eastAsia="zh-CN"/>
          <w14:textFill>
            <w14:solidFill>
              <w14:schemeClr w14:val="tx1"/>
            </w14:solidFill>
          </w14:textFill>
        </w:rPr>
        <w:t>位于城市规划区内的村庄，一般不再安排单宗分散的宅基地，应当充分利用现有存量建设用地，鼓励采取集体建房方式建设住房。</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第十条 【宣传教育】</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人民政府</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strike w:val="0"/>
          <w:dstrike w:val="0"/>
          <w:color w:val="000000" w:themeColor="text1"/>
          <w:sz w:val="32"/>
          <w:szCs w:val="32"/>
          <w14:textFill>
            <w14:solidFill>
              <w14:schemeClr w14:val="tx1"/>
            </w14:solidFill>
          </w14:textFill>
        </w:rPr>
        <w:t>村民委员会</w:t>
      </w:r>
      <w:r>
        <w:rPr>
          <w:rFonts w:hint="eastAsia" w:ascii="宋体" w:hAnsi="宋体" w:eastAsia="宋体" w:cs="宋体"/>
          <w:strike w:val="0"/>
          <w:dstrike w:val="0"/>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村集体经济组织</w:t>
      </w:r>
      <w:r>
        <w:rPr>
          <w:rFonts w:hint="eastAsia" w:ascii="宋体" w:hAnsi="宋体" w:eastAsia="宋体" w:cs="宋体"/>
          <w:strike w:val="0"/>
          <w:dstrike w:val="0"/>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应当加强规划、土地、建设管理相关法律知识的宣传教育，提高村民依法用地建房的意识。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十一</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lang w:eastAsia="zh-CN"/>
          <w14:textFill>
            <w14:solidFill>
              <w14:schemeClr w14:val="tx1"/>
            </w14:solidFill>
          </w14:textFill>
        </w:rPr>
        <w:t>宅基地所有权</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农村宅基地的所有权属于农村集体经济组织，农村村民只有使用权，未经批准任何人不得擅自转让、出租。</w:t>
      </w:r>
      <w:r>
        <w:rPr>
          <w:rFonts w:hint="eastAsia" w:ascii="宋体" w:hAnsi="宋体" w:eastAsia="宋体" w:cs="宋体"/>
          <w:color w:val="auto"/>
          <w:sz w:val="32"/>
          <w:szCs w:val="32"/>
        </w:rPr>
        <w:t>实施村镇规划进行旧村、旧城改造需要调整宅基地的，原宅基地使用人应当服从。</w:t>
      </w:r>
    </w:p>
    <w:p>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基本原则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十二</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符合规划原则</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农村宅基地使用权审批管理，应当遵循统一规划、合理布局和节约集约用地的原则。村民申请使用农村宅基地建房应当严格落实土地用途管制制度，符合国土空间规划（土地利用总体规划、城市利用总体规划）、村庄规划，村民委员会</w:t>
      </w:r>
      <w:r>
        <w:rPr>
          <w:rFonts w:hint="eastAsia" w:ascii="宋体" w:hAnsi="宋体" w:eastAsia="宋体" w:cs="宋体"/>
          <w:color w:val="000000" w:themeColor="text1"/>
          <w:sz w:val="32"/>
          <w:szCs w:val="32"/>
          <w:lang w:eastAsia="zh-CN"/>
          <w14:textFill>
            <w14:solidFill>
              <w14:schemeClr w14:val="tx1"/>
            </w14:solidFill>
          </w14:textFill>
        </w:rPr>
        <w:t>（村集体经济组织）</w:t>
      </w:r>
      <w:r>
        <w:rPr>
          <w:rFonts w:hint="eastAsia" w:ascii="宋体" w:hAnsi="宋体" w:eastAsia="宋体" w:cs="宋体"/>
          <w:color w:val="000000" w:themeColor="text1"/>
          <w:sz w:val="32"/>
          <w:szCs w:val="32"/>
          <w14:textFill>
            <w14:solidFill>
              <w14:schemeClr w14:val="tx1"/>
            </w14:solidFill>
          </w14:textFill>
        </w:rPr>
        <w:t>负责在上位规划指导下编制本村村民宅基地总平面图设计方案，报街道办事处审批，作为批准村民建房的依据。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严格控制新增宅基地占用农用地，不得占用永久基本农田；涉及占用农用地或未利用地的，应当依法先行办理农用地或未利用地转用审批手续。不符合规划要求的，不得批准建房。现有建筑不规范、基础设施和公共设施不完善以及位于地质灾害危险区的村庄，应当按照村庄规划逐步进行改建、改造和搬迁，达到村庄规划的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十三</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一户一宅</w:t>
      </w:r>
      <w:r>
        <w:rPr>
          <w:rFonts w:hint="eastAsia" w:ascii="宋体" w:hAnsi="宋体" w:eastAsia="宋体" w:cs="宋体"/>
          <w:b/>
          <w:bCs/>
          <w:color w:val="000000" w:themeColor="text1"/>
          <w:sz w:val="32"/>
          <w:szCs w:val="32"/>
          <w:lang w:eastAsia="zh-CN"/>
          <w14:textFill>
            <w14:solidFill>
              <w14:schemeClr w14:val="tx1"/>
            </w14:solidFill>
          </w14:textFill>
        </w:rPr>
        <w:t>、建新拆旧</w:t>
      </w:r>
      <w:r>
        <w:rPr>
          <w:rFonts w:hint="eastAsia" w:ascii="宋体" w:hAnsi="宋体" w:eastAsia="宋体" w:cs="宋体"/>
          <w:b/>
          <w:bCs/>
          <w:color w:val="000000" w:themeColor="text1"/>
          <w:sz w:val="32"/>
          <w:szCs w:val="32"/>
          <w14:textFill>
            <w14:solidFill>
              <w14:schemeClr w14:val="tx1"/>
            </w14:solidFill>
          </w14:textFill>
        </w:rPr>
        <w:t>原则</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 xml:space="preserve"> 严格实行农村宅基地“一户一宅”制度。农村宅基地面积按“平原地区和城市郊区每户不得超过80平方米”标准执行。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000000" w:themeColor="text1"/>
          <w:sz w:val="32"/>
          <w:szCs w:val="32"/>
          <w14:textFill>
            <w14:solidFill>
              <w14:schemeClr w14:val="tx1"/>
            </w14:solidFill>
          </w14:textFill>
        </w:rPr>
        <w:t>农村村民应严格按照批准面积和建房标准建设住宅,禁止未批先建、超面积占用宅基地。村民经批准易地建造住宅的，应严格按照“建新拆旧”要求，在新住房建设竣工验收后6个月内自行拆除旧房并清理后，无偿将原宅基地交还原集体经济组织。</w:t>
      </w:r>
      <w:r>
        <w:rPr>
          <w:rFonts w:hint="eastAsia" w:ascii="宋体" w:hAnsi="宋体" w:eastAsia="宋体" w:cs="宋体"/>
          <w:color w:val="auto"/>
          <w:sz w:val="32"/>
          <w:szCs w:val="32"/>
          <w:lang w:eastAsia="zh-CN"/>
        </w:rPr>
        <w:t>如涉及到周围房屋安全或公共利益的，可以暂缓拆除。</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b/>
          <w:color w:val="auto"/>
          <w:sz w:val="32"/>
          <w:szCs w:val="32"/>
          <w:lang w:eastAsia="zh-CN"/>
        </w:rPr>
        <w:t>第十四条</w:t>
      </w:r>
      <w:r>
        <w:rPr>
          <w:rFonts w:hint="eastAsia" w:ascii="宋体" w:hAnsi="宋体" w:eastAsia="宋体" w:cs="宋体"/>
          <w:b/>
          <w:color w:val="auto"/>
          <w:sz w:val="32"/>
          <w:szCs w:val="32"/>
        </w:rPr>
        <w:t>【</w:t>
      </w:r>
      <w:r>
        <w:rPr>
          <w:rFonts w:hint="eastAsia" w:ascii="宋体" w:hAnsi="宋体" w:eastAsia="宋体" w:cs="宋体"/>
          <w:color w:val="auto"/>
          <w:sz w:val="32"/>
          <w:szCs w:val="32"/>
        </w:rPr>
        <w:t>风貌管控原则</w:t>
      </w:r>
      <w:r>
        <w:rPr>
          <w:rFonts w:hint="eastAsia" w:ascii="宋体" w:hAnsi="宋体" w:eastAsia="宋体" w:cs="宋体"/>
          <w:b/>
          <w:color w:val="auto"/>
          <w:sz w:val="32"/>
          <w:szCs w:val="32"/>
        </w:rPr>
        <w:t>】</w:t>
      </w:r>
      <w:r>
        <w:rPr>
          <w:rFonts w:hint="eastAsia" w:ascii="宋体" w:hAnsi="宋体" w:eastAsia="宋体" w:cs="宋体"/>
          <w:b w:val="0"/>
          <w:bCs/>
          <w:color w:val="auto"/>
          <w:sz w:val="32"/>
          <w:szCs w:val="32"/>
          <w:lang w:eastAsia="zh-CN"/>
        </w:rPr>
        <w:t>农村建房要将村庄规划和风貌管控纳入村规民约</w:t>
      </w:r>
      <w:r>
        <w:rPr>
          <w:rFonts w:hint="eastAsia" w:ascii="宋体" w:hAnsi="宋体" w:eastAsia="宋体" w:cs="宋体"/>
          <w:b/>
          <w:color w:val="auto"/>
          <w:sz w:val="32"/>
          <w:szCs w:val="32"/>
          <w:lang w:eastAsia="zh-CN"/>
        </w:rPr>
        <w:t>。</w:t>
      </w:r>
      <w:r>
        <w:rPr>
          <w:rFonts w:hint="eastAsia" w:ascii="宋体" w:hAnsi="宋体" w:eastAsia="宋体" w:cs="宋体"/>
          <w:color w:val="auto"/>
          <w:sz w:val="32"/>
          <w:szCs w:val="32"/>
        </w:rPr>
        <w:t>农房建筑设计</w:t>
      </w:r>
      <w:r>
        <w:rPr>
          <w:rFonts w:hint="eastAsia" w:ascii="宋体" w:hAnsi="宋体" w:eastAsia="宋体" w:cs="宋体"/>
          <w:color w:val="auto"/>
          <w:sz w:val="32"/>
          <w:szCs w:val="32"/>
          <w:lang w:eastAsia="zh-CN"/>
        </w:rPr>
        <w:t>要</w:t>
      </w:r>
      <w:r>
        <w:rPr>
          <w:rFonts w:hint="eastAsia" w:ascii="宋体" w:hAnsi="宋体" w:eastAsia="宋体" w:cs="宋体"/>
          <w:color w:val="auto"/>
          <w:sz w:val="32"/>
          <w:szCs w:val="32"/>
        </w:rPr>
        <w:t>应落实“适用、经济、绿色、</w:t>
      </w:r>
      <w:r>
        <w:rPr>
          <w:rFonts w:hint="eastAsia" w:ascii="宋体" w:hAnsi="宋体" w:eastAsia="宋体" w:cs="宋体"/>
          <w:color w:val="000000" w:themeColor="text1"/>
          <w:sz w:val="32"/>
          <w:szCs w:val="32"/>
          <w14:textFill>
            <w14:solidFill>
              <w14:schemeClr w14:val="tx1"/>
            </w14:solidFill>
          </w14:textFill>
        </w:rPr>
        <w:t>美观”新时期建筑方针，充分体现村居地域特色，且严格落实农村建房建筑面积、层高、外立面等管控要求。参照《揭阳市在建违法建设分类处置指导意见》等规定，确定榕城区住宅建筑层数不超过6层（含6层），建筑高度不超过27米</w:t>
      </w:r>
      <w:bookmarkStart w:id="1" w:name="_GoBack"/>
      <w:bookmarkEnd w:id="1"/>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第十</w:t>
      </w:r>
      <w:r>
        <w:rPr>
          <w:rFonts w:hint="eastAsia" w:ascii="宋体" w:hAnsi="宋体" w:eastAsia="宋体" w:cs="宋体"/>
          <w:b/>
          <w:bCs/>
          <w:color w:val="000000" w:themeColor="text1"/>
          <w:sz w:val="32"/>
          <w:szCs w:val="32"/>
          <w:lang w:eastAsia="zh-CN"/>
          <w14:textFill>
            <w14:solidFill>
              <w14:schemeClr w14:val="tx1"/>
            </w14:solidFill>
          </w14:textFill>
        </w:rPr>
        <w:t>五</w:t>
      </w:r>
      <w:r>
        <w:rPr>
          <w:rFonts w:hint="eastAsia" w:ascii="宋体" w:hAnsi="宋体" w:eastAsia="宋体" w:cs="宋体"/>
          <w:b/>
          <w:bCs/>
          <w:color w:val="000000" w:themeColor="text1"/>
          <w:sz w:val="32"/>
          <w:szCs w:val="32"/>
          <w14:textFill>
            <w14:solidFill>
              <w14:schemeClr w14:val="tx1"/>
            </w14:solidFill>
          </w14:textFill>
        </w:rPr>
        <w:t xml:space="preserve">条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严格实行“八不准”原则</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1.不准占用永久基本农田建房；2.不准强占多占耕地建房；3.不准买卖、流转耕地违法建房；4.不准在承包耕地上违法建房；5.不准巧立名目违法占用耕地建房；6.不准违反“一户一宅”规定占用耕地建房；7.不准非法出售占用耕地建的房屋；8.不准违法审批占用耕地建房。 </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农村村民建房</w:t>
      </w:r>
    </w:p>
    <w:p>
      <w:pPr>
        <w:keepNext w:val="0"/>
        <w:keepLines w:val="0"/>
        <w:pageBreakBefore w:val="0"/>
        <w:kinsoku/>
        <w:overflowPunct/>
        <w:topLinePunct w:val="0"/>
        <w:autoSpaceDE/>
        <w:autoSpaceDN/>
        <w:bidi w:val="0"/>
        <w:adjustRightInd/>
        <w:spacing w:beforeAutospacing="0" w:afterAutospacing="0" w:line="600" w:lineRule="exact"/>
        <w:ind w:firstLine="567"/>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第十</w:t>
      </w:r>
      <w:r>
        <w:rPr>
          <w:rFonts w:hint="eastAsia" w:ascii="宋体" w:hAnsi="宋体" w:eastAsia="宋体" w:cs="宋体"/>
          <w:b/>
          <w:bCs/>
          <w:color w:val="000000" w:themeColor="text1"/>
          <w:sz w:val="32"/>
          <w:szCs w:val="32"/>
          <w:lang w:eastAsia="zh-CN"/>
          <w14:textFill>
            <w14:solidFill>
              <w14:schemeClr w14:val="tx1"/>
            </w14:solidFill>
          </w14:textFill>
        </w:rPr>
        <w:t>六</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【资格权】</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农</w:t>
      </w:r>
      <w:r>
        <w:rPr>
          <w:rFonts w:hint="eastAsia" w:ascii="宋体" w:hAnsi="宋体" w:eastAsia="宋体" w:cs="宋体"/>
          <w:color w:val="000000" w:themeColor="text1"/>
          <w:sz w:val="32"/>
          <w:szCs w:val="32"/>
          <w14:textFill>
            <w14:solidFill>
              <w14:schemeClr w14:val="tx1"/>
            </w14:solidFill>
          </w14:textFill>
        </w:rPr>
        <w:t>村</w:t>
      </w:r>
      <w:r>
        <w:rPr>
          <w:rFonts w:hint="eastAsia" w:ascii="宋体" w:hAnsi="宋体" w:eastAsia="宋体" w:cs="宋体"/>
          <w:color w:val="000000" w:themeColor="text1"/>
          <w:sz w:val="32"/>
          <w:szCs w:val="32"/>
          <w:lang w:eastAsia="zh-CN"/>
          <w14:textFill>
            <w14:solidFill>
              <w14:schemeClr w14:val="tx1"/>
            </w14:solidFill>
          </w14:textFill>
        </w:rPr>
        <w:t>集体经济组织</w:t>
      </w:r>
      <w:r>
        <w:rPr>
          <w:rFonts w:hint="eastAsia" w:ascii="宋体" w:hAnsi="宋体" w:eastAsia="宋体" w:cs="宋体"/>
          <w:color w:val="000000" w:themeColor="text1"/>
          <w:sz w:val="32"/>
          <w:szCs w:val="32"/>
          <w14:textFill>
            <w14:solidFill>
              <w14:schemeClr w14:val="tx1"/>
            </w14:solidFill>
          </w14:textFill>
        </w:rPr>
        <w:t>应当建立宅基地分配资格登记台账制度，按照</w:t>
      </w:r>
      <w:r>
        <w:rPr>
          <w:rFonts w:hint="eastAsia" w:ascii="宋体" w:hAnsi="宋体" w:eastAsia="宋体" w:cs="宋体"/>
          <w:color w:val="000000" w:themeColor="text1"/>
          <w:sz w:val="32"/>
          <w:szCs w:val="32"/>
          <w:lang w:eastAsia="zh-CN"/>
          <w14:textFill>
            <w14:solidFill>
              <w14:schemeClr w14:val="tx1"/>
            </w14:solidFill>
          </w14:textFill>
        </w:rPr>
        <w:t>农户</w:t>
      </w:r>
      <w:r>
        <w:rPr>
          <w:rFonts w:hint="eastAsia" w:ascii="宋体" w:hAnsi="宋体" w:eastAsia="宋体" w:cs="宋体"/>
          <w:color w:val="000000" w:themeColor="text1"/>
          <w:sz w:val="32"/>
          <w:szCs w:val="32"/>
          <w14:textFill>
            <w14:solidFill>
              <w14:schemeClr w14:val="tx1"/>
            </w14:solidFill>
          </w14:textFill>
        </w:rPr>
        <w:t>申请、村</w:t>
      </w:r>
      <w:r>
        <w:rPr>
          <w:rFonts w:hint="eastAsia" w:ascii="宋体" w:hAnsi="宋体" w:eastAsia="宋体" w:cs="宋体"/>
          <w:color w:val="000000" w:themeColor="text1"/>
          <w:sz w:val="32"/>
          <w:szCs w:val="32"/>
          <w:lang w:eastAsia="zh-CN"/>
          <w14:textFill>
            <w14:solidFill>
              <w14:schemeClr w14:val="tx1"/>
            </w14:solidFill>
          </w14:textFill>
        </w:rPr>
        <w:t>集体经济组织</w:t>
      </w:r>
      <w:r>
        <w:rPr>
          <w:rFonts w:hint="eastAsia" w:ascii="宋体" w:hAnsi="宋体" w:eastAsia="宋体" w:cs="宋体"/>
          <w:color w:val="000000" w:themeColor="text1"/>
          <w:sz w:val="32"/>
          <w:szCs w:val="32"/>
          <w14:textFill>
            <w14:solidFill>
              <w14:schemeClr w14:val="tx1"/>
            </w14:solidFill>
          </w14:textFill>
        </w:rPr>
        <w:t>审核、公示公开认可的程序，确定符合资格的申请人并纳入资格名录库，实行一年一次动态管理。纳入资格名录库的，才能取得或者受让宅基地使用权。资格名录库应当定期上报</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备案。</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[一户一宅认定]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符合下列情形之一的，可认定为“一户一宅”：</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“一户”的认定。符合以下5种情形之一的可认定为“一户”：</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夫妻与未达到法定婚龄子女同住的为一户；</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有兄弟姐妹的，其中一人应与其父母为一户，其余兄弟姐妹达到法定婚龄或结婚后可申请分户；</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是独生子女的，结婚后可以继续与父母为一户，也可单独立户；4.离异后无房一方再婚且配偶无房的可为一户；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5.法律法规规定以及经</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级以上人民政府认定的其他情形。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（二）“一宅”的认定：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村民自行举证并向</w:t>
      </w:r>
      <w:r>
        <w:rPr>
          <w:rFonts w:hint="eastAsia" w:ascii="宋体" w:hAnsi="宋体" w:eastAsia="宋体" w:cs="宋体"/>
          <w:color w:val="000000" w:themeColor="text1"/>
          <w:sz w:val="32"/>
          <w:szCs w:val="32"/>
          <w:lang w:eastAsia="zh-CN"/>
          <w14:textFill>
            <w14:solidFill>
              <w14:schemeClr w14:val="tx1"/>
            </w14:solidFill>
          </w14:textFill>
        </w:rPr>
        <w:t>村委会（</w:t>
      </w:r>
      <w:r>
        <w:rPr>
          <w:rFonts w:hint="eastAsia" w:ascii="宋体" w:hAnsi="宋体" w:eastAsia="宋体" w:cs="宋体"/>
          <w:color w:val="000000" w:themeColor="text1"/>
          <w:sz w:val="32"/>
          <w:szCs w:val="32"/>
          <w14:textFill>
            <w14:solidFill>
              <w14:schemeClr w14:val="tx1"/>
            </w14:solidFill>
          </w14:textFill>
        </w:rPr>
        <w:t>村集体经济组织</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申报，经</w:t>
      </w:r>
      <w:r>
        <w:rPr>
          <w:rFonts w:hint="eastAsia" w:ascii="宋体" w:hAnsi="宋体" w:eastAsia="宋体" w:cs="宋体"/>
          <w:color w:val="000000" w:themeColor="text1"/>
          <w:sz w:val="32"/>
          <w:szCs w:val="32"/>
          <w:lang w:eastAsia="zh-CN"/>
          <w14:textFill>
            <w14:solidFill>
              <w14:schemeClr w14:val="tx1"/>
            </w14:solidFill>
          </w14:textFill>
        </w:rPr>
        <w:t>村委会（</w:t>
      </w:r>
      <w:r>
        <w:rPr>
          <w:rFonts w:hint="eastAsia" w:ascii="宋体" w:hAnsi="宋体" w:eastAsia="宋体" w:cs="宋体"/>
          <w:color w:val="000000" w:themeColor="text1"/>
          <w:sz w:val="32"/>
          <w:szCs w:val="32"/>
          <w14:textFill>
            <w14:solidFill>
              <w14:schemeClr w14:val="tx1"/>
            </w14:solidFill>
          </w14:textFill>
        </w:rPr>
        <w:t>村集体经济组织</w:t>
      </w:r>
      <w:r>
        <w:rPr>
          <w:rFonts w:hint="eastAsia" w:ascii="宋体" w:hAnsi="宋体" w:eastAsia="宋体" w:cs="宋体"/>
          <w:color w:val="000000" w:themeColor="text1"/>
          <w:sz w:val="32"/>
          <w:szCs w:val="32"/>
          <w:lang w:eastAsia="zh-CN"/>
          <w14:textFill>
            <w14:solidFill>
              <w14:schemeClr w14:val="tx1"/>
            </w14:solidFill>
          </w14:textFill>
        </w:rPr>
        <w:t>）张榜</w:t>
      </w:r>
      <w:r>
        <w:rPr>
          <w:rFonts w:hint="eastAsia" w:ascii="宋体" w:hAnsi="宋体" w:eastAsia="宋体" w:cs="宋体"/>
          <w:color w:val="000000" w:themeColor="text1"/>
          <w:sz w:val="32"/>
          <w:szCs w:val="32"/>
          <w14:textFill>
            <w14:solidFill>
              <w14:schemeClr w14:val="tx1"/>
            </w14:solidFill>
          </w14:textFill>
        </w:rPr>
        <w:t>公示后无异议的，由</w:t>
      </w:r>
      <w:r>
        <w:rPr>
          <w:rFonts w:hint="eastAsia" w:ascii="宋体" w:hAnsi="宋体" w:eastAsia="宋体" w:cs="宋体"/>
          <w:color w:val="000000" w:themeColor="text1"/>
          <w:sz w:val="32"/>
          <w:szCs w:val="32"/>
          <w:lang w:eastAsia="zh-CN"/>
          <w14:textFill>
            <w14:solidFill>
              <w14:schemeClr w14:val="tx1"/>
            </w14:solidFill>
          </w14:textFill>
        </w:rPr>
        <w:t>村委会（</w:t>
      </w:r>
      <w:r>
        <w:rPr>
          <w:rFonts w:hint="eastAsia" w:ascii="宋体" w:hAnsi="宋体" w:eastAsia="宋体" w:cs="宋体"/>
          <w:color w:val="000000" w:themeColor="text1"/>
          <w:sz w:val="32"/>
          <w:szCs w:val="32"/>
          <w14:textFill>
            <w14:solidFill>
              <w14:schemeClr w14:val="tx1"/>
            </w14:solidFill>
          </w14:textFill>
        </w:rPr>
        <w:t>村集体经济组织</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出具意见，并报街道办事处审核确认。按照“以成员认定、以户取得”的原则，以“一户”为单位认定规则，不以户籍分户登记作为宅基地分配的前置条件。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（三）其他情形:符合分户建房条件，但未分开居住的，其实际使用的宅基地没有超过分户后建房用地合计面积标准，在符合村庄整体风貌</w:t>
      </w:r>
      <w:r>
        <w:rPr>
          <w:rFonts w:hint="eastAsia" w:ascii="宋体" w:hAnsi="宋体" w:eastAsia="宋体" w:cs="宋体"/>
          <w:color w:val="000000" w:themeColor="text1"/>
          <w:sz w:val="32"/>
          <w:szCs w:val="32"/>
          <w:lang w:eastAsia="zh-CN"/>
          <w14:textFill>
            <w14:solidFill>
              <w14:schemeClr w14:val="tx1"/>
            </w14:solidFill>
          </w14:textFill>
        </w:rPr>
        <w:t>或整治</w:t>
      </w:r>
      <w:r>
        <w:rPr>
          <w:rFonts w:hint="eastAsia" w:ascii="宋体" w:hAnsi="宋体" w:eastAsia="宋体" w:cs="宋体"/>
          <w:color w:val="000000" w:themeColor="text1"/>
          <w:sz w:val="32"/>
          <w:szCs w:val="32"/>
          <w14:textFill>
            <w14:solidFill>
              <w14:schemeClr w14:val="tx1"/>
            </w14:solidFill>
          </w14:textFill>
        </w:rPr>
        <w:t>后与周边整体环境相协调的情况下，视为多户合并建房，每户可认定为“一户一宅”。</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第十七条</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申请主体</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属于本集体经济组织成员的农村村民具有下列情形之一的，可以</w:t>
      </w:r>
      <w:r>
        <w:rPr>
          <w:rFonts w:hint="eastAsia" w:ascii="宋体" w:hAnsi="宋体" w:eastAsia="宋体" w:cs="宋体"/>
          <w:color w:val="000000" w:themeColor="text1"/>
          <w:sz w:val="32"/>
          <w:szCs w:val="32"/>
          <w:lang w:eastAsia="zh-CN"/>
          <w14:textFill>
            <w14:solidFill>
              <w14:schemeClr w14:val="tx1"/>
            </w14:solidFill>
          </w14:textFill>
        </w:rPr>
        <w:t>以户为单位</w:t>
      </w:r>
      <w:r>
        <w:rPr>
          <w:rFonts w:hint="eastAsia" w:ascii="宋体" w:hAnsi="宋体" w:eastAsia="宋体" w:cs="宋体"/>
          <w:color w:val="000000" w:themeColor="text1"/>
          <w:sz w:val="32"/>
          <w:szCs w:val="32"/>
          <w14:textFill>
            <w14:solidFill>
              <w14:schemeClr w14:val="tx1"/>
            </w14:solidFill>
          </w14:textFill>
        </w:rPr>
        <w:t>申请使用宅基地：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（一）因成年、结婚等原因确需分户，原有宅基地不能安置的；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（二）外来人口落户成为本集体经济组织成员，在本集体内没有宅基地，经过本集体经济组织民主程序同意的；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（三）因发生或者防御自然灾害、实施村庄和集镇规划及进行乡镇、村公共设施和公益事业建设，需要搬迁安置的；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（四）法律法规规定以及经</w:t>
      </w:r>
      <w:r>
        <w:rPr>
          <w:rFonts w:hint="eastAsia" w:ascii="宋体" w:hAnsi="宋体" w:eastAsia="宋体" w:cs="宋体"/>
          <w:color w:val="000000" w:themeColor="text1"/>
          <w:sz w:val="32"/>
          <w:szCs w:val="32"/>
          <w:lang w:eastAsia="zh-CN"/>
          <w14:textFill>
            <w14:solidFill>
              <w14:schemeClr w14:val="tx1"/>
            </w14:solidFill>
          </w14:textFill>
        </w:rPr>
        <w:t>区级以上</w:t>
      </w:r>
      <w:r>
        <w:rPr>
          <w:rFonts w:hint="eastAsia" w:ascii="宋体" w:hAnsi="宋体" w:eastAsia="宋体" w:cs="宋体"/>
          <w:color w:val="000000" w:themeColor="text1"/>
          <w:sz w:val="32"/>
          <w:szCs w:val="32"/>
          <w14:textFill>
            <w14:solidFill>
              <w14:schemeClr w14:val="tx1"/>
            </w14:solidFill>
          </w14:textFill>
        </w:rPr>
        <w:t>人民政府认定的其他情形。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第十</w:t>
      </w:r>
      <w:r>
        <w:rPr>
          <w:rFonts w:hint="eastAsia" w:ascii="宋体" w:hAnsi="宋体" w:eastAsia="宋体" w:cs="宋体"/>
          <w:b/>
          <w:bCs/>
          <w:color w:val="000000" w:themeColor="text1"/>
          <w:sz w:val="32"/>
          <w:szCs w:val="32"/>
          <w:lang w:eastAsia="zh-CN"/>
          <w14:textFill>
            <w14:solidFill>
              <w14:schemeClr w14:val="tx1"/>
            </w14:solidFill>
          </w14:textFill>
        </w:rPr>
        <w:t>八</w:t>
      </w:r>
      <w:r>
        <w:rPr>
          <w:rFonts w:hint="eastAsia" w:ascii="宋体" w:hAnsi="宋体" w:eastAsia="宋体" w:cs="宋体"/>
          <w:b/>
          <w:bCs/>
          <w:color w:val="000000" w:themeColor="text1"/>
          <w:sz w:val="32"/>
          <w:szCs w:val="32"/>
          <w14:textFill>
            <w14:solidFill>
              <w14:schemeClr w14:val="tx1"/>
            </w14:solidFill>
          </w14:textFill>
        </w:rPr>
        <w:t xml:space="preserve">条 </w:t>
      </w:r>
      <w:r>
        <w:rPr>
          <w:rFonts w:hint="eastAsia" w:ascii="宋体" w:hAnsi="宋体" w:eastAsia="宋体" w:cs="宋体"/>
          <w:b/>
          <w:color w:val="000000" w:themeColor="text1"/>
          <w:sz w:val="32"/>
          <w:szCs w:val="32"/>
          <w14:textFill>
            <w14:solidFill>
              <w14:schemeClr w14:val="tx1"/>
            </w14:solidFill>
          </w14:textFill>
        </w:rPr>
        <w:t xml:space="preserve">【不予批准建房的情形】 </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val="0"/>
          <w:bCs/>
          <w:color w:val="000000" w:themeColor="text1"/>
          <w:kern w:val="2"/>
          <w:sz w:val="32"/>
          <w:szCs w:val="32"/>
          <w:lang w:val="en-US" w:eastAsia="zh-CN" w:bidi="ar-SA"/>
          <w14:textFill>
            <w14:solidFill>
              <w14:schemeClr w14:val="tx1"/>
            </w14:solidFill>
          </w14:textFill>
        </w:rPr>
        <w:t>农村村民申请宅基地或认购村民公寓式住宅，</w:t>
      </w:r>
      <w:r>
        <w:rPr>
          <w:rFonts w:hint="eastAsia" w:ascii="宋体" w:hAnsi="宋体" w:eastAsia="宋体" w:cs="宋体"/>
          <w:color w:val="000000" w:themeColor="text1"/>
          <w:sz w:val="32"/>
          <w:szCs w:val="32"/>
          <w14:textFill>
            <w14:solidFill>
              <w14:schemeClr w14:val="tx1"/>
            </w14:solidFill>
          </w14:textFill>
        </w:rPr>
        <w:t>有下列情形之一的，不予批准：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（一）不符合年龄要求等分户条件的；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（二）不符合国土空间规划（土地利用总体规划、城市利用总体规划）或者村庄规划的；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（三）申请新建住房，但拒绝与本集体经济组织签订退回原有宅基地协议的;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（四）所申请的宅基地存在权属争议的；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（五）将原有宅基地或者住房出卖、出租、赠予或者改为经营场所等非生活居住用途后，再次申请宅基地的；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（六）原有住房被依法征收已得到住房安置的；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（七）已参与集体建房，住房权益已得到保障的；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（八）有违法用地或者有违法住房建设行为未经处理的；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（九）法律法规规定以及经县级以上人民政府认定的其他情形。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街道办事处不予批准的，须书面通知申请人，说明不予批准的理由，并告知其法律救济途径。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第四章 </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申请审批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十九</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eastAsia="zh-CN"/>
          <w14:textFill>
            <w14:solidFill>
              <w14:schemeClr w14:val="tx1"/>
            </w14:solidFill>
          </w14:textFill>
        </w:rPr>
        <w:t>办理程序</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农村</w:t>
      </w:r>
      <w:r>
        <w:rPr>
          <w:rFonts w:hint="eastAsia" w:ascii="宋体" w:hAnsi="宋体" w:eastAsia="宋体" w:cs="宋体"/>
          <w:color w:val="000000" w:themeColor="text1"/>
          <w:sz w:val="32"/>
          <w:szCs w:val="32"/>
          <w14:textFill>
            <w14:solidFill>
              <w14:schemeClr w14:val="tx1"/>
            </w14:solidFill>
          </w14:textFill>
        </w:rPr>
        <w:t>村民宅基地申请审批按以下程序办理：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农户申请</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符合宅基地申请资格条件的农户，以户为单位向具有宅基地所有权的农村集体经济组织提出宅基地建房申请，并提供以下材料：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1.按照要求填写《揭阳市榕城区农村宅基地和建房（规划许可）申请表》（附件1）;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2.申请人的身份证及户口簿;</w:t>
      </w:r>
    </w:p>
    <w:p>
      <w:pPr>
        <w:pStyle w:val="4"/>
        <w:keepNext w:val="0"/>
        <w:keepLines w:val="0"/>
        <w:pageBreakBefore w:val="0"/>
        <w:widowControl/>
        <w:kinsoku/>
        <w:wordWrap w:val="0"/>
        <w:overflowPunct/>
        <w:topLinePunct w:val="0"/>
        <w:autoSpaceDE/>
        <w:autoSpaceDN/>
        <w:bidi w:val="0"/>
        <w:adjustRightInd/>
        <w:spacing w:beforeAutospacing="0" w:afterAutospacing="0" w:line="600" w:lineRule="exact"/>
        <w:ind w:firstLine="640" w:firstLineChars="20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3.签署《农村宅基地使用承诺书》（附件2）</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申请易地新建住房的，需提交同意退出原宅基地承诺书，除分户居住或其它不需拆除原宅基地上建筑物的情形外，还需提交限期拆除其地上建筑物并交还村</w:t>
      </w:r>
      <w:r>
        <w:rPr>
          <w:rFonts w:hint="eastAsia" w:ascii="宋体" w:hAnsi="宋体" w:eastAsia="宋体" w:cs="宋体"/>
          <w:color w:val="000000" w:themeColor="text1"/>
          <w:sz w:val="32"/>
          <w:szCs w:val="32"/>
          <w:lang w:eastAsia="zh-CN"/>
          <w14:textFill>
            <w14:solidFill>
              <w14:schemeClr w14:val="tx1"/>
            </w14:solidFill>
          </w14:textFill>
        </w:rPr>
        <w:t>民委员会</w:t>
      </w:r>
      <w:r>
        <w:rPr>
          <w:rFonts w:hint="eastAsia" w:ascii="宋体" w:hAnsi="宋体" w:eastAsia="宋体" w:cs="宋体"/>
          <w:color w:val="000000" w:themeColor="text1"/>
          <w:sz w:val="32"/>
          <w:szCs w:val="32"/>
          <w14:textFill>
            <w14:solidFill>
              <w14:schemeClr w14:val="tx1"/>
            </w14:solidFill>
          </w14:textFill>
        </w:rPr>
        <w:t>或者具有宅基地所有权的农村集体经济组织使用的承诺书。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4、其它相关资料。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（二）</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[村级审核]</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所在农村集体经济组织收到申请后，</w:t>
      </w:r>
      <w:r>
        <w:rPr>
          <w:rFonts w:hint="eastAsia" w:ascii="宋体" w:hAnsi="宋体" w:eastAsia="宋体" w:cs="宋体"/>
          <w:color w:val="000000" w:themeColor="text1"/>
          <w:sz w:val="32"/>
          <w:szCs w:val="32"/>
          <w:lang w:eastAsia="zh-CN"/>
          <w14:textFill>
            <w14:solidFill>
              <w14:schemeClr w14:val="tx1"/>
            </w14:solidFill>
          </w14:textFill>
        </w:rPr>
        <w:t>应当召开</w:t>
      </w:r>
      <w:r>
        <w:rPr>
          <w:rFonts w:hint="eastAsia" w:ascii="宋体" w:hAnsi="宋体" w:eastAsia="宋体" w:cs="宋体"/>
          <w:color w:val="000000" w:themeColor="text1"/>
          <w:sz w:val="32"/>
          <w:szCs w:val="32"/>
          <w14:textFill>
            <w14:solidFill>
              <w14:schemeClr w14:val="tx1"/>
            </w14:solidFill>
          </w14:textFill>
        </w:rPr>
        <w:t>农村集体经济组织成员（代表）会议讨论并将申请理由、拟用地位置（标注四至坐标的用地范围图）和用地面积、拟建房层高和建筑面积等情况</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在本集体经济组织范围内人流密集的显要位置（如村</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社</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宣传栏、村口、祠堂外墙等）及拟建房用地现场公示，公示期不少于5个工作日。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公示无异议或异议不成立的，所在农村集体经济组织</w:t>
      </w:r>
      <w:r>
        <w:rPr>
          <w:rFonts w:hint="eastAsia" w:ascii="宋体" w:hAnsi="宋体" w:eastAsia="宋体" w:cs="宋体"/>
          <w:color w:val="000000" w:themeColor="text1"/>
          <w:sz w:val="32"/>
          <w:szCs w:val="32"/>
          <w:lang w:eastAsia="zh-CN"/>
          <w14:textFill>
            <w14:solidFill>
              <w14:schemeClr w14:val="tx1"/>
            </w14:solidFill>
          </w14:textFill>
        </w:rPr>
        <w:t>将</w:t>
      </w:r>
      <w:r>
        <w:rPr>
          <w:rFonts w:hint="eastAsia" w:ascii="宋体" w:hAnsi="宋体" w:eastAsia="宋体" w:cs="宋体"/>
          <w:color w:val="000000" w:themeColor="text1"/>
          <w:sz w:val="32"/>
          <w:szCs w:val="32"/>
          <w14:textFill>
            <w14:solidFill>
              <w14:schemeClr w14:val="tx1"/>
            </w14:solidFill>
          </w14:textFill>
        </w:rPr>
        <w:t>《揭阳市榕城区农村宅基地和建房（规划许可）申请表》、连同农村集体经济组织成员（代表）会议记录</w:t>
      </w:r>
      <w:r>
        <w:rPr>
          <w:rFonts w:hint="eastAsia" w:ascii="宋体" w:hAnsi="宋体" w:eastAsia="宋体" w:cs="宋体"/>
          <w:color w:val="000000" w:themeColor="text1"/>
          <w:sz w:val="32"/>
          <w:szCs w:val="32"/>
          <w:lang w:eastAsia="zh-CN"/>
          <w14:textFill>
            <w14:solidFill>
              <w14:schemeClr w14:val="tx1"/>
            </w14:solidFill>
          </w14:textFill>
        </w:rPr>
        <w:t>、公示</w:t>
      </w:r>
      <w:r>
        <w:rPr>
          <w:rFonts w:hint="eastAsia" w:ascii="宋体" w:hAnsi="宋体" w:eastAsia="宋体" w:cs="宋体"/>
          <w:color w:val="000000" w:themeColor="text1"/>
          <w:sz w:val="32"/>
          <w:szCs w:val="32"/>
          <w14:textFill>
            <w14:solidFill>
              <w14:schemeClr w14:val="tx1"/>
            </w14:solidFill>
          </w14:textFill>
        </w:rPr>
        <w:t>等材料交村</w:t>
      </w:r>
      <w:r>
        <w:rPr>
          <w:rFonts w:hint="eastAsia" w:ascii="宋体" w:hAnsi="宋体" w:eastAsia="宋体" w:cs="宋体"/>
          <w:color w:val="000000" w:themeColor="text1"/>
          <w:sz w:val="32"/>
          <w:szCs w:val="32"/>
          <w:lang w:eastAsia="zh-CN"/>
          <w14:textFill>
            <w14:solidFill>
              <w14:schemeClr w14:val="tx1"/>
            </w14:solidFill>
          </w14:textFill>
        </w:rPr>
        <w:t>级集体经济组织或村民委员会（以下简称村级组织）</w:t>
      </w:r>
      <w:r>
        <w:rPr>
          <w:rFonts w:hint="eastAsia" w:ascii="宋体" w:hAnsi="宋体" w:eastAsia="宋体" w:cs="宋体"/>
          <w:color w:val="000000" w:themeColor="text1"/>
          <w:sz w:val="32"/>
          <w:szCs w:val="32"/>
          <w14:textFill>
            <w14:solidFill>
              <w14:schemeClr w14:val="tx1"/>
            </w14:solidFill>
          </w14:textFill>
        </w:rPr>
        <w:t>审查。审查通过的，由村级组织签署意见，报送</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 xml:space="preserve">。 </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没有分设</w:t>
      </w:r>
      <w:r>
        <w:rPr>
          <w:rFonts w:hint="eastAsia" w:ascii="宋体" w:hAnsi="宋体" w:eastAsia="宋体" w:cs="宋体"/>
          <w:color w:val="auto"/>
          <w:sz w:val="32"/>
          <w:szCs w:val="32"/>
          <w:lang w:eastAsia="zh-CN"/>
        </w:rPr>
        <w:t>农村集体经济合作组织的</w:t>
      </w:r>
      <w:r>
        <w:rPr>
          <w:rFonts w:hint="eastAsia" w:ascii="宋体" w:hAnsi="宋体" w:eastAsia="宋体" w:cs="宋体"/>
          <w:color w:val="auto"/>
          <w:sz w:val="32"/>
          <w:szCs w:val="32"/>
        </w:rPr>
        <w:t>，宅基地和建房申请等事项由村级组织办理</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村民直接向村级组织提出申请，经</w:t>
      </w:r>
      <w:r>
        <w:rPr>
          <w:rFonts w:hint="eastAsia" w:ascii="宋体" w:hAnsi="宋体" w:eastAsia="宋体" w:cs="宋体"/>
          <w:color w:val="auto"/>
          <w:sz w:val="32"/>
          <w:szCs w:val="32"/>
          <w:lang w:eastAsia="zh-CN"/>
        </w:rPr>
        <w:t>村级组织召开成员（</w:t>
      </w:r>
      <w:r>
        <w:rPr>
          <w:rFonts w:hint="eastAsia" w:ascii="宋体" w:hAnsi="宋体" w:eastAsia="宋体" w:cs="宋体"/>
          <w:color w:val="auto"/>
          <w:sz w:val="32"/>
          <w:szCs w:val="32"/>
        </w:rPr>
        <w:t>代表</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会议</w:t>
      </w:r>
      <w:r>
        <w:rPr>
          <w:rFonts w:hint="eastAsia" w:ascii="宋体" w:hAnsi="宋体" w:eastAsia="宋体" w:cs="宋体"/>
          <w:color w:val="auto"/>
          <w:sz w:val="32"/>
          <w:szCs w:val="32"/>
          <w:lang w:eastAsia="zh-CN"/>
        </w:rPr>
        <w:t>讨论</w:t>
      </w:r>
      <w:r>
        <w:rPr>
          <w:rFonts w:hint="eastAsia" w:ascii="宋体" w:hAnsi="宋体" w:eastAsia="宋体" w:cs="宋体"/>
          <w:color w:val="auto"/>
          <w:sz w:val="32"/>
          <w:szCs w:val="32"/>
        </w:rPr>
        <w:t>通过</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并在本集体经济组织范围内公示</w:t>
      </w:r>
      <w:r>
        <w:rPr>
          <w:rFonts w:hint="eastAsia" w:ascii="宋体" w:hAnsi="宋体" w:eastAsia="宋体" w:cs="宋体"/>
          <w:color w:val="auto"/>
          <w:sz w:val="32"/>
          <w:szCs w:val="32"/>
          <w:lang w:eastAsia="zh-CN"/>
        </w:rPr>
        <w:t>无异议或异议不成立</w:t>
      </w:r>
      <w:r>
        <w:rPr>
          <w:rFonts w:hint="eastAsia" w:ascii="宋体" w:hAnsi="宋体" w:eastAsia="宋体" w:cs="宋体"/>
          <w:color w:val="auto"/>
          <w:sz w:val="32"/>
          <w:szCs w:val="32"/>
        </w:rPr>
        <w:t>后，由村级组织签署意见，报送</w:t>
      </w:r>
      <w:r>
        <w:rPr>
          <w:rFonts w:hint="eastAsia" w:ascii="宋体" w:hAnsi="宋体" w:eastAsia="宋体" w:cs="宋体"/>
          <w:color w:val="auto"/>
          <w:sz w:val="32"/>
          <w:szCs w:val="32"/>
          <w:lang w:eastAsia="zh-CN"/>
        </w:rPr>
        <w:t>街道办事处</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村</w:t>
      </w:r>
      <w:r>
        <w:rPr>
          <w:rFonts w:hint="eastAsia" w:ascii="宋体" w:hAnsi="宋体" w:eastAsia="宋体" w:cs="宋体"/>
          <w:color w:val="000000" w:themeColor="text1"/>
          <w:sz w:val="32"/>
          <w:szCs w:val="32"/>
          <w:lang w:eastAsia="zh-CN"/>
          <w14:textFill>
            <w14:solidFill>
              <w14:schemeClr w14:val="tx1"/>
            </w14:solidFill>
          </w14:textFill>
        </w:rPr>
        <w:t>级组织</w:t>
      </w:r>
      <w:r>
        <w:rPr>
          <w:rFonts w:hint="eastAsia" w:ascii="宋体" w:hAnsi="宋体" w:eastAsia="宋体" w:cs="宋体"/>
          <w:color w:val="000000" w:themeColor="text1"/>
          <w:sz w:val="32"/>
          <w:szCs w:val="32"/>
          <w14:textFill>
            <w14:solidFill>
              <w14:schemeClr w14:val="tx1"/>
            </w14:solidFill>
          </w14:textFill>
        </w:rPr>
        <w:t>重点审查提交的材料是否真实有效、是否符合“一户一宅”等建房条件、拟用地建房是否符合村庄规划、是否征求了用地建房相邻权利人意见等。村</w:t>
      </w:r>
      <w:r>
        <w:rPr>
          <w:rFonts w:hint="eastAsia" w:ascii="宋体" w:hAnsi="宋体" w:eastAsia="宋体" w:cs="宋体"/>
          <w:color w:val="000000" w:themeColor="text1"/>
          <w:sz w:val="32"/>
          <w:szCs w:val="32"/>
          <w:lang w:eastAsia="zh-CN"/>
          <w14:textFill>
            <w14:solidFill>
              <w14:schemeClr w14:val="tx1"/>
            </w14:solidFill>
          </w14:textFill>
        </w:rPr>
        <w:t>级组织</w:t>
      </w:r>
      <w:r>
        <w:rPr>
          <w:rFonts w:hint="eastAsia" w:ascii="宋体" w:hAnsi="宋体" w:eastAsia="宋体" w:cs="宋体"/>
          <w:color w:val="000000" w:themeColor="text1"/>
          <w:sz w:val="32"/>
          <w:szCs w:val="32"/>
          <w14:textFill>
            <w14:solidFill>
              <w14:schemeClr w14:val="tx1"/>
            </w14:solidFill>
          </w14:textFill>
        </w:rPr>
        <w:t>收到申请后10个工作日内作出审查意见，审查通过的，在《揭阳市榕城区农村宅基地和建房（规划许可）申请表》签署意见，连同村</w:t>
      </w:r>
      <w:r>
        <w:rPr>
          <w:rFonts w:hint="eastAsia" w:ascii="宋体" w:hAnsi="宋体" w:eastAsia="宋体" w:cs="宋体"/>
          <w:color w:val="000000" w:themeColor="text1"/>
          <w:sz w:val="32"/>
          <w:szCs w:val="32"/>
          <w:lang w:eastAsia="zh-CN"/>
          <w14:textFill>
            <w14:solidFill>
              <w14:schemeClr w14:val="tx1"/>
            </w14:solidFill>
          </w14:textFill>
        </w:rPr>
        <w:t>集体经济组织成员（</w:t>
      </w:r>
      <w:r>
        <w:rPr>
          <w:rFonts w:hint="eastAsia" w:ascii="宋体" w:hAnsi="宋体" w:eastAsia="宋体" w:cs="宋体"/>
          <w:color w:val="000000" w:themeColor="text1"/>
          <w:sz w:val="32"/>
          <w:szCs w:val="32"/>
          <w14:textFill>
            <w14:solidFill>
              <w14:schemeClr w14:val="tx1"/>
            </w14:solidFill>
          </w14:textFill>
        </w:rPr>
        <w:t>代表</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会议记录、公示资料等一并报街道办事处。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村级</w:t>
      </w:r>
      <w:r>
        <w:rPr>
          <w:rFonts w:hint="eastAsia" w:ascii="宋体" w:hAnsi="宋体" w:eastAsia="宋体" w:cs="宋体"/>
          <w:color w:val="000000" w:themeColor="text1"/>
          <w:sz w:val="32"/>
          <w:szCs w:val="32"/>
          <w:lang w:eastAsia="zh-CN"/>
          <w14:textFill>
            <w14:solidFill>
              <w14:schemeClr w14:val="tx1"/>
            </w14:solidFill>
          </w14:textFill>
        </w:rPr>
        <w:t>组织</w:t>
      </w:r>
      <w:r>
        <w:rPr>
          <w:rFonts w:hint="eastAsia" w:ascii="宋体" w:hAnsi="宋体" w:eastAsia="宋体" w:cs="宋体"/>
          <w:color w:val="000000" w:themeColor="text1"/>
          <w:sz w:val="32"/>
          <w:szCs w:val="32"/>
          <w14:textFill>
            <w14:solidFill>
              <w14:schemeClr w14:val="tx1"/>
            </w14:solidFill>
          </w14:textFill>
        </w:rPr>
        <w:t>审查未通过的，应在10个工作日内告知申请农户并说明理由。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（三）[街道审批]</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街道办事处受理窗口收到村</w:t>
      </w:r>
      <w:r>
        <w:rPr>
          <w:rFonts w:hint="eastAsia" w:ascii="宋体" w:hAnsi="宋体" w:eastAsia="宋体" w:cs="宋体"/>
          <w:color w:val="000000" w:themeColor="text1"/>
          <w:sz w:val="32"/>
          <w:szCs w:val="32"/>
          <w:lang w:eastAsia="zh-CN"/>
          <w14:textFill>
            <w14:solidFill>
              <w14:schemeClr w14:val="tx1"/>
            </w14:solidFill>
          </w14:textFill>
        </w:rPr>
        <w:t>集体经济组织</w:t>
      </w:r>
      <w:r>
        <w:rPr>
          <w:rFonts w:hint="eastAsia" w:ascii="宋体" w:hAnsi="宋体" w:eastAsia="宋体" w:cs="宋体"/>
          <w:color w:val="000000" w:themeColor="text1"/>
          <w:sz w:val="32"/>
          <w:szCs w:val="32"/>
          <w14:textFill>
            <w14:solidFill>
              <w14:schemeClr w14:val="tx1"/>
            </w14:solidFill>
          </w14:textFill>
        </w:rPr>
        <w:t>提交申请资料后</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应组织</w:t>
      </w:r>
      <w:r>
        <w:rPr>
          <w:rFonts w:hint="eastAsia" w:ascii="宋体" w:hAnsi="宋体" w:eastAsia="宋体" w:cs="宋体"/>
          <w:color w:val="000000" w:themeColor="text1"/>
          <w:sz w:val="32"/>
          <w:szCs w:val="32"/>
          <w:lang w:eastAsia="zh-CN"/>
          <w14:textFill>
            <w14:solidFill>
              <w14:schemeClr w14:val="tx1"/>
            </w14:solidFill>
          </w14:textFill>
        </w:rPr>
        <w:t>街道</w:t>
      </w:r>
      <w:r>
        <w:rPr>
          <w:rFonts w:hint="eastAsia" w:ascii="宋体" w:hAnsi="宋体" w:eastAsia="宋体" w:cs="宋体"/>
          <w:color w:val="000000" w:themeColor="text1"/>
          <w:sz w:val="32"/>
          <w:szCs w:val="32"/>
          <w14:textFill>
            <w14:solidFill>
              <w14:schemeClr w14:val="tx1"/>
            </w14:solidFill>
          </w14:textFill>
        </w:rPr>
        <w:t>农业农村、自然资源等有关部门进行审核审查</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农业农村部门负责审查申请人是否符合申请条件、拟用地是否符合宅基地合理布局要求和面积标准、宅基地和建房（规划许可）申请是否经过村组审核公示</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auto"/>
          <w:sz w:val="32"/>
          <w:szCs w:val="32"/>
          <w:lang w:eastAsia="zh-CN"/>
        </w:rPr>
        <w:t>农房风貌是否符合村规民约、污水排放设计是否规范合理</w:t>
      </w:r>
      <w:r>
        <w:rPr>
          <w:rFonts w:hint="eastAsia" w:ascii="宋体" w:hAnsi="宋体" w:eastAsia="宋体" w:cs="宋体"/>
          <w:color w:val="000000" w:themeColor="text1"/>
          <w:sz w:val="32"/>
          <w:szCs w:val="32"/>
          <w14:textFill>
            <w14:solidFill>
              <w14:schemeClr w14:val="tx1"/>
            </w14:solidFill>
          </w14:textFill>
        </w:rPr>
        <w:t>等，并综合各有关部门意见提出审</w:t>
      </w:r>
      <w:r>
        <w:rPr>
          <w:rFonts w:hint="eastAsia" w:ascii="宋体" w:hAnsi="宋体" w:eastAsia="宋体" w:cs="宋体"/>
          <w:color w:val="000000" w:themeColor="text1"/>
          <w:sz w:val="32"/>
          <w:szCs w:val="32"/>
          <w:lang w:eastAsia="zh-CN"/>
          <w14:textFill>
            <w14:solidFill>
              <w14:schemeClr w14:val="tx1"/>
            </w14:solidFill>
          </w14:textFill>
        </w:rPr>
        <w:t>批</w:t>
      </w:r>
      <w:r>
        <w:rPr>
          <w:rFonts w:hint="eastAsia" w:ascii="宋体" w:hAnsi="宋体" w:eastAsia="宋体" w:cs="宋体"/>
          <w:color w:val="000000" w:themeColor="text1"/>
          <w:sz w:val="32"/>
          <w:szCs w:val="32"/>
          <w14:textFill>
            <w14:solidFill>
              <w14:schemeClr w14:val="tx1"/>
            </w14:solidFill>
          </w14:textFill>
        </w:rPr>
        <w:t>建议；自然资源部门负责审查用地建房是否符合国土空间规划、用途管制要求等，其中涉及占用农用地或未利用地的，应办理农用地转用审批手续；项目建设涉及使用林地的，林业部门负责审查是否符合林地保护利用规划等相关专项规划，依法依规办理征占用林地使用手续。涉及水利、电力等部门的要及时征求意见。相关单位在收到征求意见通知5个工作日内回复意见。具体按照下列程序分别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1.申请在宅基地范围内建房，不涉及农用地转用的，由街道办事处根据各部门联审结果，在《揭阳市榕城区农村宅基地和建房（规划许可）审批表》（附件3）签署审批意见。</w:t>
      </w:r>
      <w:r>
        <w:rPr>
          <w:rFonts w:hint="eastAsia" w:ascii="宋体" w:hAnsi="宋体" w:eastAsia="宋体" w:cs="宋体"/>
          <w:b w:val="0"/>
          <w:bCs/>
          <w:color w:val="000000" w:themeColor="text1"/>
          <w:kern w:val="2"/>
          <w:sz w:val="32"/>
          <w:szCs w:val="32"/>
          <w:lang w:val="en-US" w:eastAsia="zh-CN" w:bidi="ar-SA"/>
          <w14:textFill>
            <w14:solidFill>
              <w14:schemeClr w14:val="tx1"/>
            </w14:solidFill>
          </w14:textFill>
        </w:rPr>
        <w:t>审批应当在20日内完成。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b w:val="0"/>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color w:val="000000" w:themeColor="text1"/>
          <w:kern w:val="2"/>
          <w:sz w:val="32"/>
          <w:szCs w:val="32"/>
          <w:lang w:val="en-US" w:eastAsia="zh-CN" w:bidi="ar-SA"/>
          <w14:textFill>
            <w14:solidFill>
              <w14:schemeClr w14:val="tx1"/>
            </w14:solidFill>
          </w14:textFill>
        </w:rPr>
        <w:t>村民宅基地和建房批准后，由街道办事处核发</w:t>
      </w:r>
      <w:r>
        <w:rPr>
          <w:rFonts w:hint="eastAsia" w:ascii="宋体" w:hAnsi="宋体" w:eastAsia="宋体" w:cs="宋体"/>
          <w:color w:val="000000" w:themeColor="text1"/>
          <w:sz w:val="32"/>
          <w:szCs w:val="32"/>
          <w14:textFill>
            <w14:solidFill>
              <w14:schemeClr w14:val="tx1"/>
            </w14:solidFill>
          </w14:textFill>
        </w:rPr>
        <w:t>《揭阳市榕城区农村宅基地批准书》</w:t>
      </w:r>
      <w:r>
        <w:rPr>
          <w:rFonts w:hint="eastAsia" w:ascii="宋体" w:hAnsi="宋体" w:eastAsia="宋体" w:cs="宋体"/>
          <w:color w:val="000000" w:themeColor="text1"/>
          <w:sz w:val="32"/>
          <w:szCs w:val="32"/>
          <w:lang w:eastAsia="zh-CN"/>
          <w14:textFill>
            <w14:solidFill>
              <w14:schemeClr w14:val="tx1"/>
            </w14:solidFill>
          </w14:textFill>
        </w:rPr>
        <w:t>（附件</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kern w:val="2"/>
          <w:sz w:val="32"/>
          <w:szCs w:val="32"/>
          <w:lang w:val="en-US" w:eastAsia="zh-CN" w:bidi="ar-SA"/>
          <w14:textFill>
            <w14:solidFill>
              <w14:schemeClr w14:val="tx1"/>
            </w14:solidFill>
          </w14:textFill>
        </w:rPr>
        <w:t>和《乡村建设规划许可证》（附件5）。</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申请涉及占用农用地或未利用地建房需新增建设用地的，由街道办事处汇总后上报区自然资源部门办理农用地转用或使用未利用地审批手续；涉及山边水边村边结合部建房的需进行地质灾害危险性评估。履行宅基地审批程序后，村民方可建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3.涉及削坡建房的，街道办事处应当先进行风险评估，通过评估后再审批。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街道办事处应及时将审批结果在申请人所在集体经济组织范围内进行公布和街道办事处门户网上公示（不少于5个工作日）。材料不齐全的，书面通知村民委员会，由申请人限期补正，逾期不补正的，视为撤回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w:t>
      </w:r>
      <w:r>
        <w:rPr>
          <w:rFonts w:hint="eastAsia" w:ascii="宋体" w:hAnsi="宋体" w:eastAsia="宋体" w:cs="宋体"/>
          <w:b/>
          <w:bCs/>
          <w:color w:val="000000" w:themeColor="text1"/>
          <w:sz w:val="32"/>
          <w:szCs w:val="32"/>
          <w:lang w:eastAsia="zh-CN"/>
          <w14:textFill>
            <w14:solidFill>
              <w14:schemeClr w14:val="tx1"/>
            </w14:solidFill>
          </w14:textFill>
        </w:rPr>
        <w:t>宅基地范围划定和</w:t>
      </w:r>
      <w:r>
        <w:rPr>
          <w:rFonts w:hint="eastAsia" w:ascii="宋体" w:hAnsi="宋体" w:eastAsia="宋体" w:cs="宋体"/>
          <w:b/>
          <w:bCs/>
          <w:color w:val="000000" w:themeColor="text1"/>
          <w:sz w:val="32"/>
          <w:szCs w:val="32"/>
          <w14:textFill>
            <w14:solidFill>
              <w14:schemeClr w14:val="tx1"/>
            </w14:solidFill>
          </w14:textFill>
        </w:rPr>
        <w:t>施工放样]</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宅基地申请人取得《揭阳市榕城区农村宅基地批准书》和《乡村建设规划许可证》后，可向街道办事处申请免费放样服务，填写《揭阳市榕城区农村宅基地建房放样申请书》（附件6）。街道办事处应当自收到申请书之日起7个工作日内，组织相关工作人员按批准用地和规划许可进行免费实地丈量批放宅基地，确定具体建房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宅基地申请人取得《揭阳市榕城区农村宅基地批准书》和《乡村建设规划许可证》之日起1年内开工建设。逾期未开工建设且未办理延期手续或申请延期未获批准的，《揭阳市榕城区农村宅基地批准书》和《乡村建设规划许可证》失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需要延长期限的，应当在期限届满30日前向街道办事处提出申请办理延期手续，经批准延期的，延期不得超过6个月。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《揭阳市榕城区农村宅基地批准书》和《乡村建设规划许可证》失效后可以重新申请。</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（五）</w:t>
      </w:r>
      <w:r>
        <w:rPr>
          <w:rFonts w:hint="eastAsia" w:ascii="宋体" w:hAnsi="宋体" w:eastAsia="宋体" w:cs="宋体"/>
          <w:b/>
          <w:bCs/>
          <w:color w:val="000000" w:themeColor="text1"/>
          <w:sz w:val="32"/>
          <w:szCs w:val="32"/>
          <w14:textFill>
            <w14:solidFill>
              <w14:schemeClr w14:val="tx1"/>
            </w14:solidFill>
          </w14:textFill>
        </w:rPr>
        <w:t>[安全施工</w:t>
      </w:r>
      <w:r>
        <w:rPr>
          <w:rFonts w:hint="eastAsia" w:ascii="宋体" w:hAnsi="宋体" w:eastAsia="宋体" w:cs="宋体"/>
          <w:b/>
          <w:bCs/>
          <w:color w:val="000000" w:themeColor="text1"/>
          <w:sz w:val="32"/>
          <w:szCs w:val="32"/>
          <w:lang w:eastAsia="zh-CN"/>
          <w14:textFill>
            <w14:solidFill>
              <w14:schemeClr w14:val="tx1"/>
            </w14:solidFill>
          </w14:textFill>
        </w:rPr>
        <w:t>和安全监督</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村民建房应当选择具有相应资质的建筑施工企业或者相应技能的农村建筑工匠施工，与</w:t>
      </w:r>
      <w:r>
        <w:rPr>
          <w:rFonts w:hint="eastAsia" w:ascii="宋体" w:hAnsi="宋体" w:eastAsia="宋体" w:cs="宋体"/>
          <w:color w:val="000000" w:themeColor="text1"/>
          <w:sz w:val="32"/>
          <w:szCs w:val="32"/>
          <w:lang w:eastAsia="zh-CN"/>
          <w14:textFill>
            <w14:solidFill>
              <w14:schemeClr w14:val="tx1"/>
            </w14:solidFill>
          </w14:textFill>
        </w:rPr>
        <w:t>其</w:t>
      </w:r>
      <w:r>
        <w:rPr>
          <w:rFonts w:hint="eastAsia" w:ascii="宋体" w:hAnsi="宋体" w:eastAsia="宋体" w:cs="宋体"/>
          <w:color w:val="000000" w:themeColor="text1"/>
          <w:sz w:val="32"/>
          <w:szCs w:val="32"/>
          <w14:textFill>
            <w14:solidFill>
              <w14:schemeClr w14:val="tx1"/>
            </w14:solidFill>
          </w14:textFill>
        </w:rPr>
        <w:t>签订建房协议，并约定质量和安全责任。使用合格建筑材料和建筑配件、设备，在施工中要采取安全施工措施。鼓励引导村民在政府免费提供的农房建设样式图集中选择采用住宅建筑样式。村民建设2层或者2层以上住房的，应当使用具备资质的设计单位设计或者经其审核的施工图，或者应当使用农村住房通用设计图集；建设1层住房的，鼓励使用具备资质的设计单位设计的施工图或者农村住房通用设计图集。</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应当落实质量安全专管人员对</w:t>
      </w:r>
      <w:r>
        <w:rPr>
          <w:rFonts w:hint="eastAsia" w:ascii="宋体" w:hAnsi="宋体" w:eastAsia="宋体" w:cs="宋体"/>
          <w:color w:val="000000" w:themeColor="text1"/>
          <w:sz w:val="32"/>
          <w:szCs w:val="32"/>
          <w:lang w:eastAsia="zh-CN"/>
          <w14:textFill>
            <w14:solidFill>
              <w14:schemeClr w14:val="tx1"/>
            </w14:solidFill>
          </w14:textFill>
        </w:rPr>
        <w:t>农村村民</w:t>
      </w:r>
      <w:r>
        <w:rPr>
          <w:rFonts w:hint="eastAsia" w:ascii="宋体" w:hAnsi="宋体" w:eastAsia="宋体" w:cs="宋体"/>
          <w:color w:val="000000" w:themeColor="text1"/>
          <w:sz w:val="32"/>
          <w:szCs w:val="32"/>
          <w14:textFill>
            <w14:solidFill>
              <w14:schemeClr w14:val="tx1"/>
            </w14:solidFill>
          </w14:textFill>
        </w:rPr>
        <w:t>建房实施质量和安全监督，</w:t>
      </w:r>
      <w:r>
        <w:rPr>
          <w:rFonts w:hint="eastAsia" w:ascii="宋体" w:hAnsi="宋体" w:eastAsia="宋体" w:cs="宋体"/>
          <w:color w:val="000000" w:themeColor="text1"/>
          <w:sz w:val="32"/>
          <w:szCs w:val="32"/>
          <w:lang w:eastAsia="zh-CN"/>
          <w14:textFill>
            <w14:solidFill>
              <w14:schemeClr w14:val="tx1"/>
            </w14:solidFill>
          </w14:textFill>
        </w:rPr>
        <w:t>也可以委托符合条件的第三方质量安全管理机构实施质量和安全监督。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（六）</w:t>
      </w:r>
      <w:r>
        <w:rPr>
          <w:rFonts w:hint="eastAsia" w:ascii="宋体" w:hAnsi="宋体" w:eastAsia="宋体" w:cs="宋体"/>
          <w:b/>
          <w:bCs/>
          <w:color w:val="000000" w:themeColor="text1"/>
          <w:sz w:val="32"/>
          <w:szCs w:val="32"/>
          <w14:textFill>
            <w14:solidFill>
              <w14:schemeClr w14:val="tx1"/>
            </w14:solidFill>
          </w14:textFill>
        </w:rPr>
        <w:t>[竣工验收]</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村民建房完工后，应当及时向街道办事处申请竣工验收。街道办事处自收到申请之日起</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5个工作日内，应及时安排</w:t>
      </w:r>
      <w:r>
        <w:rPr>
          <w:rFonts w:hint="eastAsia" w:ascii="宋体" w:hAnsi="宋体" w:eastAsia="宋体" w:cs="宋体"/>
          <w:color w:val="000000" w:themeColor="text1"/>
          <w:sz w:val="32"/>
          <w:szCs w:val="32"/>
          <w:lang w:eastAsia="zh-CN"/>
          <w14:textFill>
            <w14:solidFill>
              <w14:schemeClr w14:val="tx1"/>
            </w14:solidFill>
          </w14:textFill>
        </w:rPr>
        <w:t>街道办事处的</w:t>
      </w:r>
      <w:r>
        <w:rPr>
          <w:rFonts w:hint="eastAsia" w:ascii="宋体" w:hAnsi="宋体" w:eastAsia="宋体" w:cs="宋体"/>
          <w:color w:val="000000" w:themeColor="text1"/>
          <w:sz w:val="32"/>
          <w:szCs w:val="32"/>
          <w14:textFill>
            <w14:solidFill>
              <w14:schemeClr w14:val="tx1"/>
            </w14:solidFill>
          </w14:textFill>
        </w:rPr>
        <w:t>农业农村、自然资源、住房和城乡建设等有关部门进行实地核查规划、用地和工程质量情况（包括：所建住宅是否按审批的用地位置、用地面积、四至情况、建筑面积、层数、外观、间距等内容进行建设，质量是否符合相关规定要求），符合规划许可、用地要求和质量要求的，依法完成验收手续，在《揭阳市榕城区农村宅基地和建房（规划许可）验收意见表》（附件7）提出验收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（七）</w:t>
      </w:r>
      <w:r>
        <w:rPr>
          <w:rFonts w:hint="eastAsia" w:ascii="宋体" w:hAnsi="宋体" w:eastAsia="宋体" w:cs="宋体"/>
          <w:b/>
          <w:bCs/>
          <w:color w:val="000000" w:themeColor="text1"/>
          <w:sz w:val="32"/>
          <w:szCs w:val="32"/>
          <w14:textFill>
            <w14:solidFill>
              <w14:schemeClr w14:val="tx1"/>
            </w14:solidFill>
          </w14:textFill>
        </w:rPr>
        <w:t>[确权发证]</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农房竣工验收合格后，建房村民可以依法向市不动产登记部门申请办理不动产登记，核发不动产权利证书。涉及“建新拆旧”的，原土地、房屋权属凭证应收回注销。</w:t>
      </w:r>
    </w:p>
    <w:p>
      <w:pPr>
        <w:keepNext w:val="0"/>
        <w:keepLines w:val="0"/>
        <w:pageBreakBefore w:val="0"/>
        <w:widowControl/>
        <w:kinsoku/>
        <w:overflowPunct/>
        <w:topLinePunct w:val="0"/>
        <w:autoSpaceDE/>
        <w:autoSpaceDN/>
        <w:bidi w:val="0"/>
        <w:adjustRightInd/>
        <w:spacing w:beforeAutospacing="0" w:afterAutospacing="0" w:line="600" w:lineRule="exact"/>
        <w:ind w:firstLine="1928" w:firstLineChars="600"/>
        <w:jc w:val="left"/>
        <w:textAlignment w:val="auto"/>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五</w:t>
      </w:r>
      <w:r>
        <w:rPr>
          <w:rFonts w:hint="eastAsia" w:ascii="宋体" w:hAnsi="宋体" w:eastAsia="宋体" w:cs="宋体"/>
          <w:b/>
          <w:color w:val="000000" w:themeColor="text1"/>
          <w:sz w:val="32"/>
          <w:szCs w:val="32"/>
          <w14:textFill>
            <w14:solidFill>
              <w14:schemeClr w14:val="tx1"/>
            </w14:solidFill>
          </w14:textFill>
        </w:rPr>
        <w:t>章  集体建房【农民公寓】</w:t>
      </w:r>
    </w:p>
    <w:p>
      <w:pPr>
        <w:keepNext w:val="0"/>
        <w:keepLines w:val="0"/>
        <w:pageBreakBefore w:val="0"/>
        <w:widowControl/>
        <w:kinsoku/>
        <w:overflowPunct/>
        <w:topLinePunct w:val="0"/>
        <w:autoSpaceDE/>
        <w:autoSpaceDN/>
        <w:bidi w:val="0"/>
        <w:adjustRightInd/>
        <w:spacing w:beforeAutospacing="0" w:afterAutospacing="0" w:line="600" w:lineRule="exact"/>
        <w:ind w:firstLine="643" w:firstLineChars="200"/>
        <w:jc w:val="left"/>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第二十条【集体建房的统筹安排】</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区人民政府应当按照经批准的村镇规划，结合实际，组织制定集体建房实施计划。有条件的村集体经济组织可以按照有关规定实施集体建房。</w:t>
      </w:r>
    </w:p>
    <w:p>
      <w:pPr>
        <w:keepNext w:val="0"/>
        <w:keepLines w:val="0"/>
        <w:pageBreakBefore w:val="0"/>
        <w:widowControl/>
        <w:kinsoku/>
        <w:overflowPunct/>
        <w:topLinePunct w:val="0"/>
        <w:autoSpaceDE/>
        <w:autoSpaceDN/>
        <w:bidi w:val="0"/>
        <w:adjustRightInd/>
        <w:spacing w:beforeAutospacing="0" w:afterAutospacing="0" w:line="600" w:lineRule="exact"/>
        <w:ind w:firstLine="643" w:firstLineChars="200"/>
        <w:jc w:val="left"/>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二十一</w:t>
      </w:r>
      <w:r>
        <w:rPr>
          <w:rFonts w:hint="eastAsia" w:ascii="宋体" w:hAnsi="宋体" w:eastAsia="宋体" w:cs="宋体"/>
          <w:b/>
          <w:color w:val="000000" w:themeColor="text1"/>
          <w:sz w:val="32"/>
          <w:szCs w:val="32"/>
          <w14:textFill>
            <w14:solidFill>
              <w14:schemeClr w14:val="tx1"/>
            </w14:solidFill>
          </w14:textFill>
        </w:rPr>
        <w:t>条【集体建房主体】</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村民集体建房的建设主体以农村集体经济组织为单位。农村集体经济组织负责集体建房的资金筹措、方案设计、住房分配方案制定、土地整理（含拆迁）、旧宅基地退出（收回）、项目施工、基础设施配套、建成后的小区管理等。</w:t>
      </w:r>
    </w:p>
    <w:p>
      <w:pPr>
        <w:pStyle w:val="8"/>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二十二</w:t>
      </w:r>
      <w:r>
        <w:rPr>
          <w:rFonts w:hint="eastAsia" w:ascii="宋体" w:hAnsi="宋体" w:eastAsia="宋体" w:cs="宋体"/>
          <w:b/>
          <w:color w:val="000000" w:themeColor="text1"/>
          <w:sz w:val="32"/>
          <w:szCs w:val="32"/>
          <w14:textFill>
            <w14:solidFill>
              <w14:schemeClr w14:val="tx1"/>
            </w14:solidFill>
          </w14:textFill>
        </w:rPr>
        <w:t>条【集体建房分配资格】</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符合下列情形之一的村民，可以申请分配集体建房：</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（一）未分配宅基地，且符合“一户一宅”宅基地申请政策的本集体经济组织成员；</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（二）与村集体协商一致，由村集体收回宅基地使用权，并注销原宅基地使用证及其房屋所有权证，凭宅基地“以地换房”的村民；</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（三）原住房不符合村庄规划或因国家、集体建设需要搬迁的，或因自然灾害等原因，需要安置的；</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（四）经</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人民政府批准纳入的其他情形。</w:t>
      </w:r>
    </w:p>
    <w:p>
      <w:pPr>
        <w:pStyle w:val="8"/>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二十三</w:t>
      </w:r>
      <w:r>
        <w:rPr>
          <w:rFonts w:hint="eastAsia" w:ascii="宋体" w:hAnsi="宋体" w:eastAsia="宋体" w:cs="宋体"/>
          <w:b/>
          <w:color w:val="000000" w:themeColor="text1"/>
          <w:sz w:val="32"/>
          <w:szCs w:val="32"/>
          <w14:textFill>
            <w14:solidFill>
              <w14:schemeClr w14:val="tx1"/>
            </w14:solidFill>
          </w14:textFill>
        </w:rPr>
        <w:t>条【集体建房要求】</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村民集体建房应符合下列要求：</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（一）须符合城乡规划法等法律法规及国家有关技术规范要求。</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（二）村民集体建房</w:t>
      </w:r>
      <w:r>
        <w:rPr>
          <w:rFonts w:hint="eastAsia" w:ascii="宋体" w:hAnsi="宋体" w:eastAsia="宋体" w:cs="宋体"/>
          <w:b/>
          <w:bCs/>
          <w:color w:val="000000" w:themeColor="text1"/>
          <w:sz w:val="32"/>
          <w:szCs w:val="32"/>
          <w14:textFill>
            <w14:solidFill>
              <w14:schemeClr w14:val="tx1"/>
            </w14:solidFill>
          </w14:textFill>
        </w:rPr>
        <w:t>按</w:t>
      </w:r>
      <w:r>
        <w:rPr>
          <w:rFonts w:hint="eastAsia" w:ascii="宋体" w:hAnsi="宋体" w:eastAsia="宋体" w:cs="宋体"/>
          <w:color w:val="000000" w:themeColor="text1"/>
          <w:sz w:val="32"/>
          <w:szCs w:val="32"/>
          <w14:textFill>
            <w14:solidFill>
              <w14:schemeClr w14:val="tx1"/>
            </w14:solidFill>
          </w14:textFill>
        </w:rPr>
        <w:t>照</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城市居住区</w:t>
      </w:r>
      <w:r>
        <w:rPr>
          <w:rFonts w:hint="eastAsia" w:ascii="宋体" w:hAnsi="宋体" w:eastAsia="宋体" w:cs="宋体"/>
          <w:color w:val="000000" w:themeColor="text1"/>
          <w:sz w:val="32"/>
          <w:szCs w:val="32"/>
          <w:lang w:eastAsia="zh-CN"/>
          <w14:textFill>
            <w14:solidFill>
              <w14:schemeClr w14:val="tx1"/>
            </w14:solidFill>
          </w14:textFill>
        </w:rPr>
        <w:t>规划设计标准》</w:t>
      </w:r>
      <w:r>
        <w:rPr>
          <w:rFonts w:hint="eastAsia" w:ascii="宋体" w:hAnsi="宋体" w:eastAsia="宋体" w:cs="宋体"/>
          <w:color w:val="000000" w:themeColor="text1"/>
          <w:sz w:val="32"/>
          <w:szCs w:val="32"/>
          <w14:textFill>
            <w14:solidFill>
              <w14:schemeClr w14:val="tx1"/>
            </w14:solidFill>
          </w14:textFill>
        </w:rPr>
        <w:t>要求进行高起点设计，为多层或高层单元式住宅楼，应按实际需要建设多种户型，以满足不同</w:t>
      </w:r>
      <w:r>
        <w:rPr>
          <w:rFonts w:hint="eastAsia" w:ascii="宋体" w:hAnsi="宋体" w:eastAsia="宋体" w:cs="宋体"/>
          <w:color w:val="000000" w:themeColor="text1"/>
          <w:sz w:val="32"/>
          <w:szCs w:val="32"/>
          <w:lang w:eastAsia="zh-CN"/>
          <w14:textFill>
            <w14:solidFill>
              <w14:schemeClr w14:val="tx1"/>
            </w14:solidFill>
          </w14:textFill>
        </w:rPr>
        <w:t>农村村民</w:t>
      </w:r>
      <w:r>
        <w:rPr>
          <w:rFonts w:hint="eastAsia" w:ascii="宋体" w:hAnsi="宋体" w:eastAsia="宋体" w:cs="宋体"/>
          <w:color w:val="000000" w:themeColor="text1"/>
          <w:sz w:val="32"/>
          <w:szCs w:val="32"/>
          <w14:textFill>
            <w14:solidFill>
              <w14:schemeClr w14:val="tx1"/>
            </w14:solidFill>
          </w14:textFill>
        </w:rPr>
        <w:t>家庭的住房需求。</w:t>
      </w:r>
    </w:p>
    <w:p>
      <w:pPr>
        <w:pStyle w:val="8"/>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（三）村民集体建房规模以实际需求为基准，可按不高于实际需求上浮10%进行建设和预留。</w:t>
      </w:r>
    </w:p>
    <w:p>
      <w:pPr>
        <w:pStyle w:val="8"/>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二十四</w:t>
      </w:r>
      <w:r>
        <w:rPr>
          <w:rFonts w:hint="eastAsia" w:ascii="宋体" w:hAnsi="宋体" w:eastAsia="宋体" w:cs="宋体"/>
          <w:b/>
          <w:color w:val="000000" w:themeColor="text1"/>
          <w:sz w:val="32"/>
          <w:szCs w:val="32"/>
          <w14:textFill>
            <w14:solidFill>
              <w14:schemeClr w14:val="tx1"/>
            </w14:solidFill>
          </w14:textFill>
        </w:rPr>
        <w:t>条【集体建房申报程序】</w:t>
      </w:r>
    </w:p>
    <w:p>
      <w:pPr>
        <w:pStyle w:val="9"/>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农村集体建房的应按下列程序申报：</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）编制村民集体建房建设方案（包括资金筹措及成本核算、房屋分配、建设计划等内容），方案需符合国土空间规划、村庄规划，</w:t>
      </w:r>
      <w:r>
        <w:rPr>
          <w:rFonts w:hint="eastAsia" w:ascii="宋体" w:hAnsi="宋体" w:eastAsia="宋体" w:cs="宋体"/>
          <w:color w:val="000000" w:themeColor="text1"/>
          <w:sz w:val="32"/>
          <w:szCs w:val="32"/>
          <w:lang w:eastAsia="zh-CN"/>
          <w14:textFill>
            <w14:solidFill>
              <w14:schemeClr w14:val="tx1"/>
            </w14:solidFill>
          </w14:textFill>
        </w:rPr>
        <w:t>林地保护利用规划（涉及林地的），选址需避让自然保护区，</w:t>
      </w:r>
      <w:r>
        <w:rPr>
          <w:rFonts w:hint="eastAsia" w:ascii="宋体" w:hAnsi="宋体" w:eastAsia="宋体" w:cs="宋体"/>
          <w:color w:val="000000" w:themeColor="text1"/>
          <w:sz w:val="32"/>
          <w:szCs w:val="32"/>
          <w14:textFill>
            <w14:solidFill>
              <w14:schemeClr w14:val="tx1"/>
            </w14:solidFill>
          </w14:textFill>
        </w:rPr>
        <w:t>并予以公示和征求意见。</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）表决：方案须经过具有土地所有权的农村集体经济组织成员大会表决通过。</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三</w:t>
      </w:r>
      <w:r>
        <w:rPr>
          <w:rFonts w:hint="eastAsia" w:ascii="宋体" w:hAnsi="宋体" w:eastAsia="宋体" w:cs="宋体"/>
          <w:color w:val="000000" w:themeColor="text1"/>
          <w:sz w:val="32"/>
          <w:szCs w:val="32"/>
          <w14:textFill>
            <w14:solidFill>
              <w14:schemeClr w14:val="tx1"/>
            </w14:solidFill>
          </w14:textFill>
        </w:rPr>
        <w:t>）公示：表决结果及相关材料应当公示，不少于5个工作日。</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）审核：经表决的申报材料报</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审核。</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严格审查把关材料的真实性、是否符合土地</w:t>
      </w:r>
      <w:r>
        <w:rPr>
          <w:rFonts w:hint="eastAsia" w:ascii="宋体" w:hAnsi="宋体" w:eastAsia="宋体" w:cs="宋体"/>
          <w:color w:val="000000" w:themeColor="text1"/>
          <w:sz w:val="32"/>
          <w:szCs w:val="32"/>
          <w:lang w:eastAsia="zh-CN"/>
          <w14:textFill>
            <w14:solidFill>
              <w14:schemeClr w14:val="tx1"/>
            </w14:solidFill>
          </w14:textFill>
        </w:rPr>
        <w:t>空间规划</w:t>
      </w:r>
      <w:r>
        <w:rPr>
          <w:rFonts w:hint="eastAsia" w:ascii="宋体" w:hAnsi="宋体" w:eastAsia="宋体" w:cs="宋体"/>
          <w:color w:val="000000" w:themeColor="text1"/>
          <w:sz w:val="32"/>
          <w:szCs w:val="32"/>
          <w14:textFill>
            <w14:solidFill>
              <w14:schemeClr w14:val="tx1"/>
            </w14:solidFill>
          </w14:textFill>
        </w:rPr>
        <w:t>、村庄规划</w:t>
      </w:r>
      <w:r>
        <w:rPr>
          <w:rFonts w:hint="eastAsia" w:ascii="宋体" w:hAnsi="宋体" w:eastAsia="宋体" w:cs="宋体"/>
          <w:color w:val="000000" w:themeColor="text1"/>
          <w:sz w:val="32"/>
          <w:szCs w:val="32"/>
          <w:lang w:eastAsia="zh-CN"/>
          <w14:textFill>
            <w14:solidFill>
              <w14:schemeClr w14:val="tx1"/>
            </w14:solidFill>
          </w14:textFill>
        </w:rPr>
        <w:t>、林地保护利用规划（涉及林地的），</w:t>
      </w:r>
      <w:r>
        <w:rPr>
          <w:rFonts w:hint="eastAsia" w:ascii="宋体" w:hAnsi="宋体" w:eastAsia="宋体" w:cs="宋体"/>
          <w:color w:val="000000" w:themeColor="text1"/>
          <w:sz w:val="32"/>
          <w:szCs w:val="32"/>
          <w14:textFill>
            <w14:solidFill>
              <w14:schemeClr w14:val="tx1"/>
            </w14:solidFill>
          </w14:textFill>
        </w:rPr>
        <w:t>是否经过民主表决及公示程序、房屋分配对象是否</w:t>
      </w:r>
      <w:r>
        <w:rPr>
          <w:rFonts w:hint="eastAsia" w:ascii="宋体" w:hAnsi="宋体" w:eastAsia="宋体" w:cs="宋体"/>
          <w:color w:val="000000" w:themeColor="text1"/>
          <w:sz w:val="32"/>
          <w:szCs w:val="32"/>
          <w:lang w:eastAsia="zh-CN"/>
          <w14:textFill>
            <w14:solidFill>
              <w14:schemeClr w14:val="tx1"/>
            </w14:solidFill>
          </w14:textFill>
        </w:rPr>
        <w:t>符合政策要求</w:t>
      </w:r>
      <w:r>
        <w:rPr>
          <w:rFonts w:hint="eastAsia" w:ascii="宋体" w:hAnsi="宋体" w:eastAsia="宋体" w:cs="宋体"/>
          <w:color w:val="000000" w:themeColor="text1"/>
          <w:sz w:val="32"/>
          <w:szCs w:val="32"/>
          <w14:textFill>
            <w14:solidFill>
              <w14:schemeClr w14:val="tx1"/>
            </w14:solidFill>
          </w14:textFill>
        </w:rPr>
        <w:t>等，再由</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农业农村部门会同住房和城乡建设、</w:t>
      </w:r>
      <w:r>
        <w:rPr>
          <w:rFonts w:hint="eastAsia" w:ascii="宋体" w:hAnsi="宋体" w:eastAsia="宋体" w:cs="宋体"/>
          <w:color w:val="000000" w:themeColor="text1"/>
          <w:sz w:val="32"/>
          <w:szCs w:val="32"/>
          <w:lang w:eastAsia="zh-CN"/>
          <w14:textFill>
            <w14:solidFill>
              <w14:schemeClr w14:val="tx1"/>
            </w14:solidFill>
          </w14:textFill>
        </w:rPr>
        <w:t>林业、</w:t>
      </w:r>
      <w:r>
        <w:rPr>
          <w:rFonts w:hint="eastAsia" w:ascii="宋体" w:hAnsi="宋体" w:eastAsia="宋体" w:cs="宋体"/>
          <w:color w:val="000000" w:themeColor="text1"/>
          <w:sz w:val="32"/>
          <w:szCs w:val="32"/>
          <w14:textFill>
            <w14:solidFill>
              <w14:schemeClr w14:val="tx1"/>
            </w14:solidFill>
          </w14:textFill>
        </w:rPr>
        <w:t>自然资源等部门联合复审。</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五</w:t>
      </w:r>
      <w:r>
        <w:rPr>
          <w:rFonts w:hint="eastAsia" w:ascii="宋体" w:hAnsi="宋体" w:eastAsia="宋体" w:cs="宋体"/>
          <w:color w:val="000000" w:themeColor="text1"/>
          <w:sz w:val="32"/>
          <w:szCs w:val="32"/>
          <w14:textFill>
            <w14:solidFill>
              <w14:schemeClr w14:val="tx1"/>
            </w14:solidFill>
          </w14:textFill>
        </w:rPr>
        <w:t>）审批：复审通过后，由</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农业农村部门报</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人民政府</w:t>
      </w:r>
      <w:r>
        <w:rPr>
          <w:rFonts w:hint="eastAsia" w:ascii="宋体" w:hAnsi="宋体" w:eastAsia="宋体" w:cs="宋体"/>
          <w:color w:val="000000" w:themeColor="text1"/>
          <w:sz w:val="32"/>
          <w:szCs w:val="32"/>
          <w:lang w:eastAsia="zh-CN"/>
          <w14:textFill>
            <w14:solidFill>
              <w14:schemeClr w14:val="tx1"/>
            </w14:solidFill>
          </w14:textFill>
        </w:rPr>
        <w:t>，由区人民政府报市人民政府审批</w:t>
      </w:r>
      <w:r>
        <w:rPr>
          <w:rFonts w:hint="eastAsia" w:ascii="宋体" w:hAnsi="宋体" w:eastAsia="宋体" w:cs="宋体"/>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六</w:t>
      </w:r>
      <w:r>
        <w:rPr>
          <w:rFonts w:hint="eastAsia" w:ascii="宋体" w:hAnsi="宋体" w:eastAsia="宋体" w:cs="宋体"/>
          <w:color w:val="000000" w:themeColor="text1"/>
          <w:sz w:val="32"/>
          <w:szCs w:val="32"/>
          <w14:textFill>
            <w14:solidFill>
              <w14:schemeClr w14:val="tx1"/>
            </w14:solidFill>
          </w14:textFill>
        </w:rPr>
        <w:t>）报建：通过</w:t>
      </w:r>
      <w:r>
        <w:rPr>
          <w:rFonts w:hint="eastAsia" w:ascii="宋体" w:hAnsi="宋体" w:eastAsia="宋体" w:cs="宋体"/>
          <w:color w:val="000000" w:themeColor="text1"/>
          <w:sz w:val="32"/>
          <w:szCs w:val="32"/>
          <w:lang w:eastAsia="zh-CN"/>
          <w14:textFill>
            <w14:solidFill>
              <w14:schemeClr w14:val="tx1"/>
            </w14:solidFill>
          </w14:textFill>
        </w:rPr>
        <w:t>市</w:t>
      </w:r>
      <w:r>
        <w:rPr>
          <w:rFonts w:hint="eastAsia" w:ascii="宋体" w:hAnsi="宋体" w:eastAsia="宋体" w:cs="宋体"/>
          <w:color w:val="000000" w:themeColor="text1"/>
          <w:sz w:val="32"/>
          <w:szCs w:val="32"/>
          <w14:textFill>
            <w14:solidFill>
              <w14:schemeClr w14:val="tx1"/>
            </w14:solidFill>
          </w14:textFill>
        </w:rPr>
        <w:t>人民政府审批的，以村集体经济组织为主体申请办理</w:t>
      </w:r>
      <w:r>
        <w:rPr>
          <w:rFonts w:hint="eastAsia" w:ascii="宋体" w:hAnsi="宋体" w:eastAsia="宋体" w:cs="宋体"/>
          <w:color w:val="000000" w:themeColor="text1"/>
          <w:sz w:val="32"/>
          <w:szCs w:val="32"/>
          <w:lang w:eastAsia="zh-CN"/>
          <w14:textFill>
            <w14:solidFill>
              <w14:schemeClr w14:val="tx1"/>
            </w14:solidFill>
          </w14:textFill>
        </w:rPr>
        <w:t>用</w:t>
      </w:r>
      <w:r>
        <w:rPr>
          <w:rFonts w:hint="eastAsia" w:ascii="宋体" w:hAnsi="宋体" w:eastAsia="宋体" w:cs="宋体"/>
          <w:color w:val="000000" w:themeColor="text1"/>
          <w:sz w:val="32"/>
          <w:szCs w:val="32"/>
          <w14:textFill>
            <w14:solidFill>
              <w14:schemeClr w14:val="tx1"/>
            </w14:solidFill>
          </w14:textFill>
        </w:rPr>
        <w:t>地、建设用地规划许可证、建设工程规划许可证、施工许可证和竣工验收等手续。</w:t>
      </w:r>
    </w:p>
    <w:p>
      <w:pPr>
        <w:pStyle w:val="8"/>
        <w:keepNext w:val="0"/>
        <w:keepLines w:val="0"/>
        <w:pageBreakBefore w:val="0"/>
        <w:kinsoku/>
        <w:overflowPunct/>
        <w:topLinePunct w:val="0"/>
        <w:autoSpaceDE/>
        <w:autoSpaceDN/>
        <w:bidi w:val="0"/>
        <w:adjustRightInd/>
        <w:spacing w:beforeAutospacing="0" w:afterAutospacing="0" w:line="600" w:lineRule="exact"/>
        <w:textAlignment w:val="auto"/>
        <w:rPr>
          <w:rStyle w:val="6"/>
          <w:rFonts w:hint="eastAsia" w:ascii="宋体" w:hAnsi="宋体" w:eastAsia="宋体" w:cs="宋体"/>
          <w:b w:val="0"/>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二十五</w:t>
      </w:r>
      <w:r>
        <w:rPr>
          <w:rFonts w:hint="eastAsia" w:ascii="宋体" w:hAnsi="宋体" w:eastAsia="宋体" w:cs="宋体"/>
          <w:b/>
          <w:color w:val="000000" w:themeColor="text1"/>
          <w:sz w:val="32"/>
          <w:szCs w:val="32"/>
          <w14:textFill>
            <w14:solidFill>
              <w14:schemeClr w14:val="tx1"/>
            </w14:solidFill>
          </w14:textFill>
        </w:rPr>
        <w:t xml:space="preserve">条【集体建房的房屋确权登记】  </w:t>
      </w:r>
      <w:r>
        <w:rPr>
          <w:rFonts w:hint="eastAsia" w:ascii="宋体" w:hAnsi="宋体" w:eastAsia="宋体" w:cs="宋体"/>
          <w:color w:val="000000" w:themeColor="text1"/>
          <w:sz w:val="32"/>
          <w:szCs w:val="32"/>
          <w:shd w:val="clear" w:color="auto" w:fill="FFFFFF"/>
          <w14:textFill>
            <w14:solidFill>
              <w14:schemeClr w14:val="tx1"/>
            </w14:solidFill>
          </w14:textFill>
        </w:rPr>
        <w:t>经合法批准的在集体建设用地上建设的</w:t>
      </w:r>
      <w:r>
        <w:rPr>
          <w:rFonts w:hint="eastAsia" w:ascii="宋体" w:hAnsi="宋体" w:eastAsia="宋体" w:cs="宋体"/>
          <w:b/>
          <w:color w:val="000000" w:themeColor="text1"/>
          <w:sz w:val="32"/>
          <w:szCs w:val="32"/>
          <w:shd w:val="clear" w:color="auto" w:fill="FFFFFF"/>
          <w14:textFill>
            <w14:solidFill>
              <w14:schemeClr w14:val="tx1"/>
            </w14:solidFill>
          </w14:textFill>
        </w:rPr>
        <w:t>农民公寓或住宅小区</w:t>
      </w:r>
      <w:r>
        <w:rPr>
          <w:rFonts w:hint="eastAsia" w:ascii="宋体" w:hAnsi="宋体" w:eastAsia="宋体" w:cs="宋体"/>
          <w:color w:val="000000" w:themeColor="text1"/>
          <w:sz w:val="32"/>
          <w:szCs w:val="32"/>
          <w:shd w:val="clear" w:color="auto" w:fill="FFFFFF"/>
          <w14:textFill>
            <w14:solidFill>
              <w14:schemeClr w14:val="tx1"/>
            </w14:solidFill>
          </w14:textFill>
        </w:rPr>
        <w:t>（包括各类村居民公寓、农民公寓、拆迁安置房等）纳入房地一体确权登记颁证工作范围，确权登记给符合住房分配条件的村民，并颁发不动产权证书。</w:t>
      </w:r>
    </w:p>
    <w:p>
      <w:pPr>
        <w:keepNext w:val="0"/>
        <w:keepLines w:val="0"/>
        <w:pageBreakBefore w:val="0"/>
        <w:kinsoku/>
        <w:overflowPunct/>
        <w:topLinePunct w:val="0"/>
        <w:autoSpaceDE/>
        <w:autoSpaceDN/>
        <w:bidi w:val="0"/>
        <w:adjustRightInd/>
        <w:spacing w:beforeAutospacing="0" w:afterAutospacing="0" w:line="600" w:lineRule="exact"/>
        <w:ind w:firstLine="2361" w:firstLineChars="700"/>
        <w:textAlignment w:val="auto"/>
        <w:outlineLvl w:val="0"/>
        <w:rPr>
          <w:rStyle w:val="6"/>
          <w:rFonts w:hint="eastAsia" w:ascii="宋体" w:hAnsi="宋体" w:eastAsia="宋体" w:cs="宋体"/>
          <w:color w:val="000000" w:themeColor="text1"/>
          <w:sz w:val="32"/>
          <w:szCs w:val="32"/>
          <w:shd w:val="clear" w:color="auto" w:fill="FFFFFF"/>
          <w14:textFill>
            <w14:solidFill>
              <w14:schemeClr w14:val="tx1"/>
            </w14:solidFill>
          </w14:textFill>
        </w:rPr>
      </w:pPr>
      <w:r>
        <w:rPr>
          <w:rStyle w:val="6"/>
          <w:rFonts w:hint="eastAsia" w:ascii="宋体" w:hAnsi="宋体" w:eastAsia="宋体" w:cs="宋体"/>
          <w:color w:val="000000" w:themeColor="text1"/>
          <w:spacing w:val="8"/>
          <w:sz w:val="32"/>
          <w:szCs w:val="32"/>
          <w:shd w:val="clear" w:color="auto" w:fill="FFFFFF"/>
          <w14:textFill>
            <w14:solidFill>
              <w14:schemeClr w14:val="tx1"/>
            </w14:solidFill>
          </w14:textFill>
        </w:rPr>
        <w:t>第</w:t>
      </w:r>
      <w:r>
        <w:rPr>
          <w:rStyle w:val="6"/>
          <w:rFonts w:hint="eastAsia" w:ascii="宋体" w:hAnsi="宋体" w:eastAsia="宋体" w:cs="宋体"/>
          <w:color w:val="000000" w:themeColor="text1"/>
          <w:spacing w:val="8"/>
          <w:sz w:val="32"/>
          <w:szCs w:val="32"/>
          <w:shd w:val="clear" w:color="auto" w:fill="FFFFFF"/>
          <w:lang w:eastAsia="zh-CN"/>
          <w14:textFill>
            <w14:solidFill>
              <w14:schemeClr w14:val="tx1"/>
            </w14:solidFill>
          </w14:textFill>
        </w:rPr>
        <w:t>六</w:t>
      </w:r>
      <w:r>
        <w:rPr>
          <w:rStyle w:val="6"/>
          <w:rFonts w:hint="eastAsia" w:ascii="宋体" w:hAnsi="宋体" w:eastAsia="宋体" w:cs="宋体"/>
          <w:color w:val="000000" w:themeColor="text1"/>
          <w:spacing w:val="8"/>
          <w:sz w:val="32"/>
          <w:szCs w:val="32"/>
          <w:shd w:val="clear" w:color="auto" w:fill="FFFFFF"/>
          <w14:textFill>
            <w14:solidFill>
              <w14:schemeClr w14:val="tx1"/>
            </w14:solidFill>
          </w14:textFill>
        </w:rPr>
        <w:t>章 宅基地使用权管理</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Style w:val="6"/>
          <w:rFonts w:hint="eastAsia" w:ascii="宋体" w:hAnsi="宋体" w:eastAsia="宋体" w:cs="宋体"/>
          <w:color w:val="000000" w:themeColor="text1"/>
          <w:sz w:val="32"/>
          <w:szCs w:val="32"/>
          <w14:textFill>
            <w14:solidFill>
              <w14:schemeClr w14:val="tx1"/>
            </w14:solidFill>
          </w14:textFill>
        </w:rPr>
        <w:t>第</w:t>
      </w:r>
      <w:r>
        <w:rPr>
          <w:rStyle w:val="6"/>
          <w:rFonts w:hint="eastAsia" w:ascii="宋体" w:hAnsi="宋体" w:eastAsia="宋体" w:cs="宋体"/>
          <w:color w:val="000000" w:themeColor="text1"/>
          <w:sz w:val="32"/>
          <w:szCs w:val="32"/>
          <w:lang w:eastAsia="zh-CN"/>
          <w14:textFill>
            <w14:solidFill>
              <w14:schemeClr w14:val="tx1"/>
            </w14:solidFill>
          </w14:textFill>
        </w:rPr>
        <w:t>二十六</w:t>
      </w:r>
      <w:r>
        <w:rPr>
          <w:rStyle w:val="6"/>
          <w:rFonts w:hint="eastAsia" w:ascii="宋体" w:hAnsi="宋体" w:eastAsia="宋体" w:cs="宋体"/>
          <w:color w:val="000000" w:themeColor="text1"/>
          <w:sz w:val="32"/>
          <w:szCs w:val="32"/>
          <w14:textFill>
            <w14:solidFill>
              <w14:schemeClr w14:val="tx1"/>
            </w14:solidFill>
          </w14:textFill>
        </w:rPr>
        <w:t>条</w:t>
      </w:r>
      <w:r>
        <w:rPr>
          <w:rFonts w:hint="eastAsia" w:ascii="宋体" w:hAnsi="宋体" w:eastAsia="宋体" w:cs="宋体"/>
          <w:b/>
          <w:color w:val="000000" w:themeColor="text1"/>
          <w:sz w:val="32"/>
          <w:szCs w:val="32"/>
          <w14:textFill>
            <w14:solidFill>
              <w14:schemeClr w14:val="tx1"/>
            </w14:solidFill>
          </w14:textFill>
        </w:rPr>
        <w:t>【流转范围】</w:t>
      </w:r>
      <w:r>
        <w:rPr>
          <w:rFonts w:hint="eastAsia" w:ascii="宋体" w:hAnsi="宋体" w:eastAsia="宋体" w:cs="宋体"/>
          <w:color w:val="000000" w:themeColor="text1"/>
          <w:sz w:val="32"/>
          <w:szCs w:val="32"/>
          <w14:textFill>
            <w14:solidFill>
              <w14:schemeClr w14:val="tx1"/>
            </w14:solidFill>
          </w14:textFill>
        </w:rPr>
        <w:t> 进城落户的农村村民依法保留其原来合法取得的宅基地使用权，也可以依法自愿有偿退出宅基地。鼓励农村集体经济组织及其成员盘活利用闲置宅基地和闲置住宅。</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lang w:bidi="ar"/>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农村宅基地只能在本集体经济组织内流转，不允许转让给本集体经济组织以外的人员或组织；严禁未批先建、少批多占、批甲地占乙地或违反规划乱占滥用土地建设住宅。</w:t>
      </w:r>
      <w:r>
        <w:rPr>
          <w:rFonts w:hint="eastAsia" w:ascii="宋体" w:hAnsi="宋体" w:eastAsia="宋体" w:cs="宋体"/>
          <w:color w:val="000000" w:themeColor="text1"/>
          <w:sz w:val="32"/>
          <w:szCs w:val="32"/>
          <w:lang w:bidi="ar"/>
          <w14:textFill>
            <w14:solidFill>
              <w14:schemeClr w14:val="tx1"/>
            </w14:solidFill>
          </w14:textFill>
        </w:rPr>
        <w:t>宅基地使用权人转让、出租、赠与住宅后，再申请宅基地的，不予批准。</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二十七</w:t>
      </w:r>
      <w:r>
        <w:rPr>
          <w:rFonts w:hint="eastAsia" w:ascii="宋体" w:hAnsi="宋体" w:eastAsia="宋体" w:cs="宋体"/>
          <w:b/>
          <w:color w:val="000000" w:themeColor="text1"/>
          <w:sz w:val="32"/>
          <w:szCs w:val="32"/>
          <w14:textFill>
            <w14:solidFill>
              <w14:schemeClr w14:val="tx1"/>
            </w14:solidFill>
          </w14:textFill>
        </w:rPr>
        <w:t>条【转让、赠与、互换的条件】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转让、赠与、互换的宅基地应符合以下条件：</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（一）符合国土空间总体规划和村庄规划；</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（二）宅基地使用权及地上房屋所有权无权属争议；</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（三）转让人转让、赠与宅基地后，能够保障基本居住需要的；</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（四）受让人、受赠人、互换人应为在本集体经济组织内部符合宅基地申请条件的人员；转让行为的，受让人须符合本办法第</w:t>
      </w:r>
      <w:r>
        <w:rPr>
          <w:rFonts w:hint="eastAsia" w:ascii="宋体" w:hAnsi="宋体" w:eastAsia="宋体" w:cs="宋体"/>
          <w:color w:val="000000" w:themeColor="text1"/>
          <w:sz w:val="32"/>
          <w:szCs w:val="32"/>
          <w:lang w:eastAsia="zh-CN"/>
          <w14:textFill>
            <w14:solidFill>
              <w14:schemeClr w14:val="tx1"/>
            </w14:solidFill>
          </w14:textFill>
        </w:rPr>
        <w:t>十八</w:t>
      </w:r>
      <w:r>
        <w:rPr>
          <w:rFonts w:hint="eastAsia" w:ascii="宋体" w:hAnsi="宋体" w:eastAsia="宋体" w:cs="宋体"/>
          <w:color w:val="000000" w:themeColor="text1"/>
          <w:sz w:val="32"/>
          <w:szCs w:val="32"/>
          <w14:textFill>
            <w14:solidFill>
              <w14:schemeClr w14:val="tx1"/>
            </w14:solidFill>
          </w14:textFill>
        </w:rPr>
        <w:t>条宅基地申请条件。</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（五）法律法规规定或经</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级以上人民政府认定的其他情形。</w:t>
      </w:r>
    </w:p>
    <w:p>
      <w:pPr>
        <w:keepNext w:val="0"/>
        <w:keepLines w:val="0"/>
        <w:pageBreakBefore w:val="0"/>
        <w:widowControl/>
        <w:kinsoku/>
        <w:overflowPunct/>
        <w:topLinePunct w:val="0"/>
        <w:autoSpaceDE/>
        <w:autoSpaceDN/>
        <w:bidi w:val="0"/>
        <w:adjustRightInd/>
        <w:spacing w:beforeAutospacing="0" w:afterAutospacing="0" w:line="600" w:lineRule="exact"/>
        <w:ind w:firstLine="643" w:firstLineChars="200"/>
        <w:jc w:val="left"/>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二十八</w:t>
      </w:r>
      <w:r>
        <w:rPr>
          <w:rFonts w:hint="eastAsia" w:ascii="宋体" w:hAnsi="宋体" w:eastAsia="宋体" w:cs="宋体"/>
          <w:b/>
          <w:color w:val="000000" w:themeColor="text1"/>
          <w:sz w:val="32"/>
          <w:szCs w:val="32"/>
          <w14:textFill>
            <w14:solidFill>
              <w14:schemeClr w14:val="tx1"/>
            </w14:solidFill>
          </w14:textFill>
        </w:rPr>
        <w:t>条【转让、赠与、互换的程序】</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申请。转让、赠与、互换宅基地的双方当事人应当同时向所在农村集体经济组织申请，经成员（代表）会议同意后，由所在农村集体经济组织将双方的相关信息公示不少于5个工作日，公示无异议或异议不成立的，报送村级组织审核。</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（二）审核。村级组织审核通过的，报送</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审批。</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（三）审批。</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派员调查，符合条件的，采取集体决策方式集中审批，审批结果予以公示，公示期限不少于5个工作日。</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（四）签订协议。经</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批准后双方签订协议。</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（五）转移登记。以转让、赠与、互换方式流转的，当事人应当按照相关要求办理不动产转移登记。</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二十九</w:t>
      </w:r>
      <w:r>
        <w:rPr>
          <w:rFonts w:hint="eastAsia" w:ascii="宋体" w:hAnsi="宋体" w:eastAsia="宋体" w:cs="宋体"/>
          <w:b/>
          <w:color w:val="000000" w:themeColor="text1"/>
          <w:sz w:val="32"/>
          <w:szCs w:val="32"/>
          <w14:textFill>
            <w14:solidFill>
              <w14:schemeClr w14:val="tx1"/>
            </w14:solidFill>
          </w14:textFill>
        </w:rPr>
        <w:t>条【自愿有偿退出】</w:t>
      </w:r>
      <w:r>
        <w:rPr>
          <w:rFonts w:hint="eastAsia" w:ascii="宋体" w:hAnsi="宋体" w:eastAsia="宋体" w:cs="宋体"/>
          <w:b/>
          <w:color w:val="000000" w:themeColor="text1"/>
          <w:sz w:val="32"/>
          <w:szCs w:val="32"/>
          <w14:textFill>
            <w14:solidFill>
              <w14:schemeClr w14:val="tx1"/>
            </w14:solidFill>
          </w14:textFill>
        </w:rPr>
        <w:tab/>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区、街道办事处</w:t>
      </w:r>
      <w:r>
        <w:rPr>
          <w:rFonts w:hint="eastAsia" w:ascii="宋体" w:hAnsi="宋体" w:eastAsia="宋体" w:cs="宋体"/>
          <w:color w:val="000000" w:themeColor="text1"/>
          <w:sz w:val="32"/>
          <w:szCs w:val="32"/>
          <w14:textFill>
            <w14:solidFill>
              <w14:schemeClr w14:val="tx1"/>
            </w14:solidFill>
          </w14:textFill>
        </w:rPr>
        <w:t>和农村集体经济组织可以采取多种形式，鼓励</w:t>
      </w:r>
      <w:r>
        <w:rPr>
          <w:rFonts w:hint="eastAsia" w:ascii="宋体" w:hAnsi="宋体" w:eastAsia="宋体" w:cs="宋体"/>
          <w:color w:val="000000" w:themeColor="text1"/>
          <w:sz w:val="32"/>
          <w:szCs w:val="32"/>
          <w:lang w:eastAsia="zh-CN"/>
          <w14:textFill>
            <w14:solidFill>
              <w14:schemeClr w14:val="tx1"/>
            </w14:solidFill>
          </w14:textFill>
        </w:rPr>
        <w:t>村民</w:t>
      </w:r>
      <w:r>
        <w:rPr>
          <w:rFonts w:hint="eastAsia" w:ascii="宋体" w:hAnsi="宋体" w:eastAsia="宋体" w:cs="宋体"/>
          <w:color w:val="000000" w:themeColor="text1"/>
          <w:sz w:val="32"/>
          <w:szCs w:val="32"/>
          <w14:textFill>
            <w14:solidFill>
              <w14:schemeClr w14:val="tx1"/>
            </w14:solidFill>
          </w14:textFill>
        </w:rPr>
        <w:t>依法自愿有偿退出宅基地。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七</w:t>
      </w:r>
      <w:r>
        <w:rPr>
          <w:rFonts w:hint="eastAsia" w:ascii="宋体" w:hAnsi="宋体" w:eastAsia="宋体" w:cs="宋体"/>
          <w:b/>
          <w:bCs/>
          <w:color w:val="000000" w:themeColor="text1"/>
          <w:sz w:val="32"/>
          <w:szCs w:val="32"/>
          <w14:textFill>
            <w14:solidFill>
              <w14:schemeClr w14:val="tx1"/>
            </w14:solidFill>
          </w14:textFill>
        </w:rPr>
        <w:t>章 </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第三十条</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eastAsia="zh-CN"/>
          <w14:textFill>
            <w14:solidFill>
              <w14:schemeClr w14:val="tx1"/>
            </w14:solidFill>
          </w14:textFill>
        </w:rPr>
        <w:t>全程监管</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街道办事处要加强对宅基地申请、审批、使用的全程监管，落实村庄规划、申请条件、审批程序、审批结果、投诉举报方式“五公开”制度，做到申请审查到场、批准后丈量批放到场、住宅建成后核查到场“三到场”要求。</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第三十一条</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eastAsia="zh-CN"/>
          <w14:textFill>
            <w14:solidFill>
              <w14:schemeClr w14:val="tx1"/>
            </w14:solidFill>
          </w14:textFill>
        </w:rPr>
        <w:t>巡查制度</w:t>
      </w:r>
      <w:r>
        <w:rPr>
          <w:rFonts w:hint="eastAsia" w:ascii="宋体" w:hAnsi="宋体" w:eastAsia="宋体" w:cs="宋体"/>
          <w:b/>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pacing w:beforeAutospacing="0" w:afterAutospacing="0" w:line="600" w:lineRule="exact"/>
        <w:ind w:firstLine="672"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pacing w:val="8"/>
          <w:sz w:val="32"/>
          <w:szCs w:val="32"/>
          <w:shd w:val="clear" w:color="auto" w:fill="FFFFFF"/>
          <w:lang w:eastAsia="zh-CN"/>
          <w14:textFill>
            <w14:solidFill>
              <w14:schemeClr w14:val="tx1"/>
            </w14:solidFill>
          </w14:textFill>
        </w:rPr>
        <w:t>街道办事处</w:t>
      </w:r>
      <w:r>
        <w:rPr>
          <w:rFonts w:hint="eastAsia" w:ascii="宋体" w:hAnsi="宋体" w:eastAsia="宋体" w:cs="宋体"/>
          <w:b w:val="0"/>
          <w:bCs/>
          <w:color w:val="000000" w:themeColor="text1"/>
          <w:spacing w:val="8"/>
          <w:sz w:val="32"/>
          <w:szCs w:val="32"/>
          <w:shd w:val="clear" w:color="auto" w:fill="FFFFFF"/>
          <w14:textFill>
            <w14:solidFill>
              <w14:schemeClr w14:val="tx1"/>
            </w14:solidFill>
          </w14:textFill>
        </w:rPr>
        <w:t>应当依法对农村宅基地和村民建房进行监督检查，建立健全动态巡查制度，</w:t>
      </w:r>
      <w:r>
        <w:rPr>
          <w:rFonts w:hint="eastAsia" w:ascii="宋体" w:hAnsi="宋体" w:eastAsia="宋体" w:cs="宋体"/>
          <w:b w:val="0"/>
          <w:bCs/>
          <w:color w:val="000000" w:themeColor="text1"/>
          <w:sz w:val="32"/>
          <w:szCs w:val="32"/>
          <w14:textFill>
            <w14:solidFill>
              <w14:schemeClr w14:val="tx1"/>
            </w14:solidFill>
          </w14:textFill>
        </w:rPr>
        <w:t>依法组织开展农村用地建房动态巡查，切实做到对涉及宅基地使用、建房规划、建设施工等违法违规行为早发现、早制止、早报告、早查处。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三十二</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eastAsia="zh-CN"/>
          <w14:textFill>
            <w14:solidFill>
              <w14:schemeClr w14:val="tx1"/>
            </w14:solidFill>
          </w14:textFill>
        </w:rPr>
        <w:t>非法占地建房的处罚</w:t>
      </w:r>
      <w:r>
        <w:rPr>
          <w:rFonts w:hint="eastAsia" w:ascii="宋体" w:hAnsi="宋体" w:eastAsia="宋体" w:cs="宋体"/>
          <w:b/>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shd w:val="clear" w:color="auto" w:fill="FFFFFF"/>
          <w14:textFill>
            <w14:solidFill>
              <w14:schemeClr w14:val="tx1"/>
            </w14:solidFill>
          </w14:textFill>
        </w:rPr>
        <w:t>未依法取得建设规划许可证或者未按照建设规划许可的规定进行建设的</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依据《中华人民共和国城乡规划法》第六十五条规定，由</w:t>
      </w:r>
      <w:r>
        <w:rPr>
          <w:rFonts w:hint="eastAsia" w:ascii="宋体" w:hAnsi="宋体" w:eastAsia="宋体" w:cs="宋体"/>
          <w:color w:val="000000" w:themeColor="text1"/>
          <w:sz w:val="32"/>
          <w:szCs w:val="32"/>
          <w:lang w:eastAsia="zh-CN"/>
          <w14:textFill>
            <w14:solidFill>
              <w14:schemeClr w14:val="tx1"/>
            </w14:solidFill>
          </w14:textFill>
        </w:rPr>
        <w:t>街道办事处</w:t>
      </w:r>
      <w:r>
        <w:rPr>
          <w:rFonts w:hint="eastAsia" w:ascii="宋体" w:hAnsi="宋体" w:eastAsia="宋体" w:cs="宋体"/>
          <w:color w:val="000000" w:themeColor="text1"/>
          <w:sz w:val="32"/>
          <w:szCs w:val="32"/>
          <w14:textFill>
            <w14:solidFill>
              <w14:schemeClr w14:val="tx1"/>
            </w14:solidFill>
          </w14:textFill>
        </w:rPr>
        <w:t>责令停止建设、限期改正；逾期不改正的可以拆除。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农村村民未经批准或者采取欺骗手段骗取批准，非法占用土地建住宅的，由街道办事处责令退还非法占用的土地，限期拆除在非法占用的土地上新建的房屋。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建房超过</w:t>
      </w:r>
      <w:r>
        <w:rPr>
          <w:rFonts w:hint="eastAsia" w:ascii="宋体" w:hAnsi="宋体" w:eastAsia="宋体" w:cs="宋体"/>
          <w:color w:val="000000" w:themeColor="text1"/>
          <w:sz w:val="32"/>
          <w:szCs w:val="32"/>
          <w:lang w:eastAsia="zh-CN"/>
          <w14:textFill>
            <w14:solidFill>
              <w14:schemeClr w14:val="tx1"/>
            </w14:solidFill>
          </w14:textFill>
        </w:rPr>
        <w:t>规定的标准</w:t>
      </w:r>
      <w:r>
        <w:rPr>
          <w:rFonts w:hint="eastAsia" w:ascii="宋体" w:hAnsi="宋体" w:eastAsia="宋体" w:cs="宋体"/>
          <w:color w:val="000000" w:themeColor="text1"/>
          <w:sz w:val="32"/>
          <w:szCs w:val="32"/>
          <w14:textFill>
            <w14:solidFill>
              <w14:schemeClr w14:val="tx1"/>
            </w14:solidFill>
          </w14:textFill>
        </w:rPr>
        <w:t>，多占的土地按照非法占用土地论处。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异地新建房屋竣工后，不按规定拆除原有房屋、退还宅基地的，按照非法占用土地处理。</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bookmarkStart w:id="0" w:name="_Toc8760"/>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三十三</w:t>
      </w:r>
      <w:r>
        <w:rPr>
          <w:rFonts w:hint="eastAsia" w:ascii="宋体" w:hAnsi="宋体" w:eastAsia="宋体" w:cs="宋体"/>
          <w:b/>
          <w:color w:val="000000" w:themeColor="text1"/>
          <w:sz w:val="32"/>
          <w:szCs w:val="32"/>
          <w14:textFill>
            <w14:solidFill>
              <w14:schemeClr w14:val="tx1"/>
            </w14:solidFill>
          </w14:textFill>
        </w:rPr>
        <w:t>条【违反质量和安全要求的处罚</w:t>
      </w:r>
      <w:bookmarkEnd w:id="0"/>
      <w:r>
        <w:rPr>
          <w:rFonts w:hint="eastAsia" w:ascii="宋体" w:hAnsi="宋体" w:eastAsia="宋体" w:cs="宋体"/>
          <w:b/>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pacing w:beforeAutospacing="0" w:afterAutospacing="0" w:line="600" w:lineRule="exac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实施集体建房的农村集体经济组织和参与集体建房项目的勘察、设计、施工、监理单位依法对住房建设工程的质量和施工安全承担相应法律责任。</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集体建房的工程质量和施工安全不符合有关法律、法规和规章规定的，由建设行政管理部门依法予以处罚。</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w:t>
      </w:r>
      <w:r>
        <w:rPr>
          <w:rFonts w:hint="eastAsia" w:ascii="宋体" w:hAnsi="宋体" w:eastAsia="宋体" w:cs="宋体"/>
          <w:b/>
          <w:color w:val="000000" w:themeColor="text1"/>
          <w:sz w:val="32"/>
          <w:szCs w:val="32"/>
          <w:lang w:eastAsia="zh-CN"/>
          <w14:textFill>
            <w14:solidFill>
              <w14:schemeClr w14:val="tx1"/>
            </w14:solidFill>
          </w14:textFill>
        </w:rPr>
        <w:t>三十四</w:t>
      </w:r>
      <w:r>
        <w:rPr>
          <w:rFonts w:hint="eastAsia" w:ascii="宋体" w:hAnsi="宋体" w:eastAsia="宋体" w:cs="宋体"/>
          <w:b/>
          <w:color w:val="000000" w:themeColor="text1"/>
          <w:sz w:val="32"/>
          <w:szCs w:val="32"/>
          <w14:textFill>
            <w14:solidFill>
              <w14:schemeClr w14:val="tx1"/>
            </w14:solidFill>
          </w14:textFill>
        </w:rPr>
        <w:t>条【非法转让宅基地的处理】</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违反本</w:t>
      </w:r>
      <w:r>
        <w:rPr>
          <w:rFonts w:hint="eastAsia" w:ascii="宋体" w:hAnsi="宋体" w:eastAsia="宋体" w:cs="宋体"/>
          <w:b w:val="0"/>
          <w:bCs/>
          <w:color w:val="000000" w:themeColor="text1"/>
          <w:sz w:val="32"/>
          <w:szCs w:val="32"/>
          <w:lang w:eastAsia="zh-CN"/>
          <w14:textFill>
            <w14:solidFill>
              <w14:schemeClr w14:val="tx1"/>
            </w14:solidFill>
          </w14:textFill>
        </w:rPr>
        <w:t>细则</w:t>
      </w:r>
      <w:r>
        <w:rPr>
          <w:rFonts w:hint="eastAsia" w:ascii="宋体" w:hAnsi="宋体" w:eastAsia="宋体" w:cs="宋体"/>
          <w:b w:val="0"/>
          <w:bCs/>
          <w:color w:val="000000" w:themeColor="text1"/>
          <w:sz w:val="32"/>
          <w:szCs w:val="32"/>
          <w14:textFill>
            <w14:solidFill>
              <w14:schemeClr w14:val="tx1"/>
            </w14:solidFill>
          </w14:textFill>
        </w:rPr>
        <w:t>规定，买卖或者以其他形式非法转让宅基地，非法转让宅基地用于非农业建设的，</w:t>
      </w:r>
      <w:r>
        <w:rPr>
          <w:rFonts w:hint="eastAsia" w:ascii="宋体" w:hAnsi="宋体" w:eastAsia="宋体" w:cs="宋体"/>
          <w:color w:val="000000" w:themeColor="text1"/>
          <w:sz w:val="32"/>
          <w:szCs w:val="32"/>
          <w:lang w:val="en-US" w:eastAsia="zh-CN"/>
          <w14:textFill>
            <w14:solidFill>
              <w14:schemeClr w14:val="tx1"/>
            </w14:solidFill>
          </w14:textFill>
        </w:rPr>
        <w:t>由</w:t>
      </w:r>
      <w:r>
        <w:rPr>
          <w:rFonts w:hint="eastAsia" w:ascii="宋体" w:hAnsi="宋体" w:eastAsia="宋体" w:cs="宋体"/>
          <w:strike w:val="0"/>
          <w:dstrike w:val="0"/>
          <w:color w:val="000000" w:themeColor="text1"/>
          <w:sz w:val="32"/>
          <w:szCs w:val="32"/>
          <w:lang w:val="en-US" w:eastAsia="zh-CN"/>
          <w14:textFill>
            <w14:solidFill>
              <w14:schemeClr w14:val="tx1"/>
            </w14:solidFill>
          </w14:textFill>
        </w:rPr>
        <w:t>相关</w:t>
      </w:r>
      <w:r>
        <w:rPr>
          <w:rFonts w:hint="eastAsia" w:ascii="宋体" w:hAnsi="宋体" w:eastAsia="宋体" w:cs="宋体"/>
          <w:color w:val="000000" w:themeColor="text1"/>
          <w:sz w:val="32"/>
          <w:szCs w:val="32"/>
          <w:lang w:val="en-US" w:eastAsia="zh-CN"/>
          <w14:textFill>
            <w14:solidFill>
              <w14:schemeClr w14:val="tx1"/>
            </w14:solidFill>
          </w14:textFill>
        </w:rPr>
        <w:t>部门依据《中华人民共和国土地管理法》第六十二条、六十七条、第</w:t>
      </w:r>
      <w:r>
        <w:rPr>
          <w:rFonts w:hint="eastAsia" w:ascii="宋体" w:hAnsi="宋体" w:eastAsia="宋体" w:cs="宋体"/>
          <w:color w:val="000000" w:themeColor="text1"/>
          <w:sz w:val="32"/>
          <w:szCs w:val="32"/>
          <w:lang w:eastAsia="zh-CN"/>
          <w14:textFill>
            <w14:solidFill>
              <w14:schemeClr w14:val="tx1"/>
            </w14:solidFill>
          </w14:textFill>
        </w:rPr>
        <w:t>七十四条、</w:t>
      </w:r>
      <w:r>
        <w:rPr>
          <w:rFonts w:hint="eastAsia" w:ascii="宋体" w:hAnsi="宋体" w:eastAsia="宋体" w:cs="宋体"/>
          <w:b w:val="0"/>
          <w:bCs/>
          <w:color w:val="000000" w:themeColor="text1"/>
          <w:sz w:val="32"/>
          <w:szCs w:val="32"/>
          <w14:textFill>
            <w14:solidFill>
              <w14:schemeClr w14:val="tx1"/>
            </w14:solidFill>
          </w14:textFill>
        </w:rPr>
        <w:t>第八十二条</w:t>
      </w:r>
      <w:r>
        <w:rPr>
          <w:rFonts w:hint="eastAsia" w:ascii="宋体" w:hAnsi="宋体" w:eastAsia="宋体" w:cs="宋体"/>
          <w:color w:val="000000" w:themeColor="text1"/>
          <w:sz w:val="32"/>
          <w:szCs w:val="32"/>
          <w14:textFill>
            <w14:solidFill>
              <w14:schemeClr w14:val="tx1"/>
            </w14:solidFill>
          </w14:textFill>
        </w:rPr>
        <w:t>等有关规定处理。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三十五</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【公职人员违法违规行为的追究】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在农村宅基地的审核、审批过程中，要强化监督检查。有下列情形之一的，属于违法违规行为：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（一）街道、村（社）工作人员在农村宅基地审核、审批过程中弄虚作假、玩忽职守、滥用职权、徇私舞弊的；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（二）无权批准的单位或个人擅自批准的；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（三）超越批准权限批准的；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（四）违反法律、法规和政策规定批准的。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对违法违规的行为，应当依法问责。对直接主管人员和直接负责人的违法违规行为，视情节轻重分别给予行政处分；涉嫌犯罪的，要依法移送司法机关处理。属于非法批准的农村宅基地，除对当事人作出处理外，应该依法撤销批准文件，收回宅基地。对村民造成损失的，相关单位及责任人应当依法承担相应的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八</w:t>
      </w:r>
      <w:r>
        <w:rPr>
          <w:rFonts w:hint="eastAsia" w:ascii="宋体" w:hAnsi="宋体" w:eastAsia="宋体" w:cs="宋体"/>
          <w:b/>
          <w:bCs/>
          <w:color w:val="000000" w:themeColor="text1"/>
          <w:sz w:val="32"/>
          <w:szCs w:val="32"/>
          <w14:textFill>
            <w14:solidFill>
              <w14:schemeClr w14:val="tx1"/>
            </w14:solidFill>
          </w14:textFill>
        </w:rPr>
        <w:t>章 </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三十六</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eastAsia="zh-CN"/>
          <w14:textFill>
            <w14:solidFill>
              <w14:schemeClr w14:val="tx1"/>
            </w14:solidFill>
          </w14:textFill>
        </w:rPr>
        <w:t>职能划转</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因机构改革，区、街道办事处两级职能部门涉及宅基地审批管理职能划转的，由承接职能的部门承担相关业务。</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三十七</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【应用和解释】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本细则申报、审批等相关附件附后。</w:t>
      </w:r>
    </w:p>
    <w:p>
      <w:pPr>
        <w:keepNext w:val="0"/>
        <w:keepLines w:val="0"/>
        <w:pageBreakBefore w:val="0"/>
        <w:kinsoku/>
        <w:overflowPunct/>
        <w:topLinePunct w:val="0"/>
        <w:autoSpaceDE/>
        <w:autoSpaceDN/>
        <w:bidi w:val="0"/>
        <w:adjustRightInd/>
        <w:spacing w:beforeAutospacing="0" w:afterAutospacing="0" w:line="600" w:lineRule="exact"/>
        <w:ind w:firstLine="643"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区</w:t>
      </w:r>
      <w:r>
        <w:rPr>
          <w:rFonts w:hint="eastAsia" w:ascii="宋体" w:hAnsi="宋体" w:eastAsia="宋体" w:cs="宋体"/>
          <w:color w:val="000000" w:themeColor="text1"/>
          <w:sz w:val="32"/>
          <w:szCs w:val="32"/>
          <w14:textFill>
            <w14:solidFill>
              <w14:schemeClr w14:val="tx1"/>
            </w14:solidFill>
          </w14:textFill>
        </w:rPr>
        <w:t>农业农村、自然资源、住房和城乡建设等部门对本</w:t>
      </w:r>
      <w:r>
        <w:rPr>
          <w:rFonts w:hint="eastAsia" w:ascii="宋体" w:hAnsi="宋体" w:eastAsia="宋体" w:cs="宋体"/>
          <w:color w:val="000000" w:themeColor="text1"/>
          <w:sz w:val="32"/>
          <w:szCs w:val="32"/>
          <w:lang w:eastAsia="zh-CN"/>
          <w14:textFill>
            <w14:solidFill>
              <w14:schemeClr w14:val="tx1"/>
            </w14:solidFill>
          </w14:textFill>
        </w:rPr>
        <w:t>细则</w:t>
      </w:r>
      <w:r>
        <w:rPr>
          <w:rFonts w:hint="eastAsia" w:ascii="宋体" w:hAnsi="宋体" w:eastAsia="宋体" w:cs="宋体"/>
          <w:color w:val="000000" w:themeColor="text1"/>
          <w:sz w:val="32"/>
          <w:szCs w:val="32"/>
          <w14:textFill>
            <w14:solidFill>
              <w14:schemeClr w14:val="tx1"/>
            </w14:solidFill>
          </w14:textFill>
        </w:rPr>
        <w:t>具体应用问题进行解释。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color w:val="000000" w:themeColor="text1"/>
          <w:sz w:val="32"/>
          <w:szCs w:val="32"/>
          <w14:textFill>
            <w14:solidFill>
              <w14:schemeClr w14:val="tx1"/>
            </w14:solidFill>
          </w14:textFill>
        </w:rPr>
        <w:t>第</w:t>
      </w:r>
      <w:r>
        <w:rPr>
          <w:rFonts w:hint="eastAsia" w:ascii="宋体" w:hAnsi="宋体" w:eastAsia="宋体" w:cs="宋体"/>
          <w:b/>
          <w:bCs/>
          <w:color w:val="000000" w:themeColor="text1"/>
          <w:sz w:val="32"/>
          <w:szCs w:val="32"/>
          <w:lang w:eastAsia="zh-CN"/>
          <w14:textFill>
            <w14:solidFill>
              <w14:schemeClr w14:val="tx1"/>
            </w14:solidFill>
          </w14:textFill>
        </w:rPr>
        <w:t>三十八</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b/>
          <w:color w:val="000000" w:themeColor="text1"/>
          <w:sz w:val="32"/>
          <w:szCs w:val="32"/>
          <w14:textFill>
            <w14:solidFill>
              <w14:schemeClr w14:val="tx1"/>
            </w14:solidFill>
          </w14:textFill>
        </w:rPr>
        <w:t>【施行日期】</w:t>
      </w:r>
      <w:r>
        <w:rPr>
          <w:rFonts w:hint="eastAsia" w:ascii="宋体" w:hAnsi="宋体" w:eastAsia="宋体" w:cs="宋体"/>
          <w:color w:val="000000" w:themeColor="text1"/>
          <w:sz w:val="32"/>
          <w:szCs w:val="32"/>
          <w14:textFill>
            <w14:solidFill>
              <w14:schemeClr w14:val="tx1"/>
            </w14:solidFill>
          </w14:textFill>
        </w:rPr>
        <w:t>本细则自</w:t>
      </w:r>
      <w:r>
        <w:rPr>
          <w:rFonts w:hint="eastAsia" w:ascii="宋体" w:hAnsi="宋体" w:eastAsia="宋体" w:cs="宋体"/>
          <w:color w:val="000000" w:themeColor="text1"/>
          <w:sz w:val="32"/>
          <w:szCs w:val="32"/>
          <w:lang w:eastAsia="zh-CN"/>
          <w14:textFill>
            <w14:solidFill>
              <w14:schemeClr w14:val="tx1"/>
            </w14:solidFill>
          </w14:textFill>
        </w:rPr>
        <w:t>发布之日</w:t>
      </w:r>
      <w:r>
        <w:rPr>
          <w:rFonts w:hint="eastAsia" w:ascii="宋体" w:hAnsi="宋体" w:eastAsia="宋体" w:cs="宋体"/>
          <w:color w:val="000000" w:themeColor="text1"/>
          <w:sz w:val="32"/>
          <w:szCs w:val="32"/>
          <w14:textFill>
            <w14:solidFill>
              <w14:schemeClr w14:val="tx1"/>
            </w14:solidFill>
          </w14:textFill>
        </w:rPr>
        <w:t>起实施，未述到事项或相关条款与有关法律法规及上级规定相抵触的，按有关法律法规和上级相关规定执行。</w:t>
      </w:r>
    </w:p>
    <w:sectPr>
      <w:footerReference r:id="rId3" w:type="default"/>
      <w:pgSz w:w="11906" w:h="16838"/>
      <w:pgMar w:top="1723" w:right="140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宋体-PUA">
    <w:panose1 w:val="02010600030101010101"/>
    <w:charset w:val="86"/>
    <w:family w:val="auto"/>
    <w:pitch w:val="default"/>
    <w:sig w:usb0="00000000" w:usb1="1000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003" w:usb1="080E0000" w:usb2="00000000" w:usb3="00000000" w:csb0="00040001" w:csb1="00000000"/>
  </w:font>
  <w:font w:name="Consolas">
    <w:panose1 w:val="020B0609020204030204"/>
    <w:charset w:val="00"/>
    <w:family w:val="auto"/>
    <w:pitch w:val="default"/>
    <w:sig w:usb0="A00002EF" w:usb1="4000204B" w:usb2="00000000" w:usb3="00000000" w:csb0="2000009F" w:csb1="00000000"/>
  </w:font>
  <w:font w:name="Corbel">
    <w:panose1 w:val="020B0503020204020204"/>
    <w:charset w:val="00"/>
    <w:family w:val="auto"/>
    <w:pitch w:val="default"/>
    <w:sig w:usb0="A00002EF" w:usb1="4000204B" w:usb2="00000000" w:usb3="00000000" w:csb0="2000009F" w:csb1="00000000"/>
  </w:font>
  <w:font w:name="Droid Serif">
    <w:panose1 w:val="02020600060500020200"/>
    <w:charset w:val="00"/>
    <w:family w:val="auto"/>
    <w:pitch w:val="default"/>
    <w:sig w:usb0="E00002EF" w:usb1="4000205B" w:usb2="00000028" w:usb3="00000000" w:csb0="2000019F" w:csb1="0000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汉仪旗黑-55">
    <w:panose1 w:val="00020600040101010101"/>
    <w:charset w:val="86"/>
    <w:family w:val="auto"/>
    <w:pitch w:val="default"/>
    <w:sig w:usb0="A00002BF" w:usb1="18EF7CFA" w:usb2="00000016"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Constantia">
    <w:panose1 w:val="02030602050306030303"/>
    <w:charset w:val="00"/>
    <w:family w:val="auto"/>
    <w:pitch w:val="default"/>
    <w:sig w:usb0="A00002EF" w:usb1="4000204B" w:usb2="00000000" w:usb3="00000000" w:csb0="2000009F" w:csb1="00000000"/>
  </w:font>
  <w:font w:name="Georgia">
    <w:panose1 w:val="02040502050405020303"/>
    <w:charset w:val="00"/>
    <w:family w:val="auto"/>
    <w:pitch w:val="default"/>
    <w:sig w:usb0="00000287" w:usb1="00000000"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Roboto Slab">
    <w:panose1 w:val="00000000000000000000"/>
    <w:charset w:val="00"/>
    <w:family w:val="auto"/>
    <w:pitch w:val="default"/>
    <w:sig w:usb0="E00002FF" w:usb1="5000205B" w:usb2="00000020" w:usb3="00000000" w:csb0="2000019F" w:csb1="4F010000"/>
  </w:font>
  <w:font w:name="Tahoma">
    <w:panose1 w:val="020B0604030504040204"/>
    <w:charset w:val="00"/>
    <w:family w:val="auto"/>
    <w:pitch w:val="default"/>
    <w:sig w:usb0="61007A87"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68CA"/>
    <w:multiLevelType w:val="singleLevel"/>
    <w:tmpl w:val="5FF568CA"/>
    <w:lvl w:ilvl="0" w:tentative="0">
      <w:start w:val="1"/>
      <w:numFmt w:val="chineseCounting"/>
      <w:suff w:val="nothing"/>
      <w:lvlText w:val="（%1）"/>
      <w:lvlJc w:val="left"/>
    </w:lvl>
  </w:abstractNum>
  <w:abstractNum w:abstractNumId="1">
    <w:nsid w:val="5FF568DE"/>
    <w:multiLevelType w:val="singleLevel"/>
    <w:tmpl w:val="5FF568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A53E2"/>
    <w:rsid w:val="003718D3"/>
    <w:rsid w:val="006245B8"/>
    <w:rsid w:val="00C8614A"/>
    <w:rsid w:val="05A90560"/>
    <w:rsid w:val="0764183E"/>
    <w:rsid w:val="0A6D5D01"/>
    <w:rsid w:val="0CFC7578"/>
    <w:rsid w:val="13FD3A3B"/>
    <w:rsid w:val="18BC380A"/>
    <w:rsid w:val="18CA53E2"/>
    <w:rsid w:val="1DA44C63"/>
    <w:rsid w:val="21D4069A"/>
    <w:rsid w:val="262821A7"/>
    <w:rsid w:val="2A4776F7"/>
    <w:rsid w:val="2E77393F"/>
    <w:rsid w:val="351213FE"/>
    <w:rsid w:val="3712772D"/>
    <w:rsid w:val="3FBC68A1"/>
    <w:rsid w:val="457919FA"/>
    <w:rsid w:val="45EA27B3"/>
    <w:rsid w:val="46485763"/>
    <w:rsid w:val="473411FE"/>
    <w:rsid w:val="4B7C7C8F"/>
    <w:rsid w:val="4E0C52C1"/>
    <w:rsid w:val="4EB16EE1"/>
    <w:rsid w:val="4F2537AD"/>
    <w:rsid w:val="59D75BB8"/>
    <w:rsid w:val="5C9D725E"/>
    <w:rsid w:val="5DF774BE"/>
    <w:rsid w:val="5E496CBE"/>
    <w:rsid w:val="634B36AD"/>
    <w:rsid w:val="63C94981"/>
    <w:rsid w:val="656C5AB8"/>
    <w:rsid w:val="6FB23051"/>
    <w:rsid w:val="71FD2370"/>
    <w:rsid w:val="75030C27"/>
    <w:rsid w:val="779E152E"/>
    <w:rsid w:val="784F3677"/>
    <w:rsid w:val="78590FF9"/>
    <w:rsid w:val="79591AF6"/>
    <w:rsid w:val="7A0A070E"/>
    <w:rsid w:val="7F88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2021-01-11T03:00:00Z</dcterms:created>
  <dc:creator>乡民</dc:creator>
  <cp:lastModifiedBy>Administrator</cp:lastModifiedBy>
  <cp:lastPrinted>2021-01-19T09:17:00Z</cp:lastPrinted>
  <dcterms:modified xsi:type="dcterms:W3CDTF">2021-02-20T07:57:01Z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