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b/>
          <w:sz w:val="44"/>
          <w:szCs w:val="44"/>
          <w:lang w:val="en-US" w:eastAsia="zh-CN"/>
        </w:rPr>
      </w:pPr>
      <w:r>
        <w:rPr>
          <w:rFonts w:hint="eastAsia"/>
          <w:b/>
          <w:sz w:val="44"/>
          <w:szCs w:val="44"/>
          <w:lang w:val="en-US" w:eastAsia="zh-CN"/>
        </w:rPr>
        <w:t xml:space="preserve">           </w:t>
      </w:r>
    </w:p>
    <w:p>
      <w:pPr>
        <w:jc w:val="center"/>
        <w:rPr>
          <w:rFonts w:hint="eastAsia"/>
          <w:b/>
          <w:sz w:val="44"/>
          <w:szCs w:val="44"/>
        </w:rPr>
      </w:pPr>
    </w:p>
    <w:p>
      <w:pPr>
        <w:ind w:left="0" w:leftChars="0" w:firstLine="0" w:firstLineChars="0"/>
        <w:jc w:val="both"/>
        <w:rPr>
          <w:rFonts w:hint="eastAsia"/>
          <w:b/>
          <w:sz w:val="44"/>
          <w:szCs w:val="44"/>
        </w:rPr>
      </w:pPr>
    </w:p>
    <w:p>
      <w:pPr>
        <w:jc w:val="center"/>
        <w:rPr>
          <w:rFonts w:hint="eastAsia"/>
          <w:b/>
          <w:sz w:val="44"/>
          <w:szCs w:val="44"/>
        </w:rPr>
      </w:pPr>
    </w:p>
    <w:p>
      <w:pPr>
        <w:jc w:val="center"/>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sz w:val="44"/>
          <w:szCs w:val="44"/>
        </w:rPr>
      </w:pPr>
    </w:p>
    <w:p>
      <w:pPr>
        <w:spacing w:line="560" w:lineRule="exact"/>
        <w:ind w:left="0" w:leftChars="0" w:firstLine="0" w:firstLineChars="0"/>
        <w:jc w:val="center"/>
        <w:rPr>
          <w:rFonts w:hint="eastAsia" w:ascii="仿宋_GB2312" w:hAnsi="宋体" w:eastAsia="仿宋_GB2312"/>
          <w:b w:val="0"/>
          <w:bCs/>
          <w:sz w:val="32"/>
          <w:szCs w:val="32"/>
        </w:rPr>
      </w:pPr>
      <w:bookmarkStart w:id="0" w:name="_GoBack"/>
      <w:r>
        <w:rPr>
          <w:rFonts w:hint="eastAsia" w:ascii="仿宋_GB2312" w:hAnsi="仿宋_GB2312" w:eastAsia="仿宋_GB2312" w:cs="仿宋_GB2312"/>
          <w:b w:val="0"/>
          <w:bCs/>
          <w:sz w:val="32"/>
          <w:szCs w:val="32"/>
        </w:rPr>
        <w:t>揭市环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榕城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18</w:t>
      </w:r>
      <w:r>
        <w:rPr>
          <w:rFonts w:hint="eastAsia" w:ascii="仿宋_GB2312" w:hAnsi="仿宋_GB2312" w:eastAsia="仿宋_GB2312" w:cs="仿宋_GB2312"/>
          <w:b w:val="0"/>
          <w:bCs/>
          <w:sz w:val="32"/>
          <w:szCs w:val="32"/>
        </w:rPr>
        <w:t>号</w:t>
      </w:r>
      <w:bookmarkEnd w:id="0"/>
      <w:r>
        <w:rPr>
          <w:rFonts w:hint="eastAsia" w:ascii="仿宋_GB2312" w:hAnsi="仿宋_GB2312" w:eastAsia="仿宋_GB2312" w:cs="仿宋_GB2312"/>
          <w:b w:val="0"/>
          <w:bCs/>
          <w:sz w:val="32"/>
          <w:szCs w:val="32"/>
        </w:rPr>
        <w:t xml:space="preserve">             签发人</w:t>
      </w:r>
      <w:r>
        <w:rPr>
          <w:rFonts w:hint="eastAsia" w:ascii="仿宋_GB2312" w:hAnsi="宋体" w:eastAsia="仿宋_GB2312"/>
          <w:b w:val="0"/>
          <w:bCs/>
          <w:sz w:val="32"/>
          <w:szCs w:val="32"/>
        </w:rPr>
        <w:t>：</w:t>
      </w:r>
      <w:r>
        <w:rPr>
          <w:rFonts w:hint="eastAsia" w:ascii="楷体_GB2312" w:hAnsi="楷体_GB2312" w:eastAsia="楷体_GB2312" w:cs="楷体_GB2312"/>
          <w:b w:val="0"/>
          <w:bCs/>
          <w:sz w:val="32"/>
          <w:szCs w:val="32"/>
          <w:lang w:eastAsia="zh-CN"/>
        </w:rPr>
        <w:t>孙佳新</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eastAsia="宋体"/>
          <w:b/>
          <w:sz w:val="44"/>
          <w:szCs w:val="44"/>
          <w:lang w:val="en-US" w:eastAsia="zh-CN"/>
        </w:rPr>
      </w:pPr>
      <w:r>
        <w:rPr>
          <w:rFonts w:hint="eastAsia"/>
          <w:b/>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关于</w:t>
      </w:r>
      <w:r>
        <w:rPr>
          <w:rFonts w:hint="eastAsia" w:asciiTheme="majorEastAsia" w:hAnsiTheme="majorEastAsia" w:eastAsiaTheme="majorEastAsia" w:cstheme="majorEastAsia"/>
          <w:b/>
          <w:bCs/>
          <w:sz w:val="44"/>
          <w:szCs w:val="44"/>
        </w:rPr>
        <w:t>成立</w:t>
      </w:r>
      <w:r>
        <w:rPr>
          <w:rFonts w:hint="eastAsia" w:asciiTheme="majorEastAsia" w:hAnsiTheme="majorEastAsia" w:eastAsiaTheme="majorEastAsia" w:cstheme="majorEastAsia"/>
          <w:b/>
          <w:bCs/>
          <w:sz w:val="44"/>
          <w:szCs w:val="44"/>
          <w:lang w:val="en-US" w:eastAsia="zh-CN"/>
        </w:rPr>
        <w:t>揭阳市生态环境局榕城分局</w:t>
      </w:r>
      <w:r>
        <w:rPr>
          <w:rFonts w:hint="eastAsia" w:asciiTheme="majorEastAsia" w:hAnsiTheme="majorEastAsia" w:eastAsiaTheme="majorEastAsia" w:cstheme="majorEastAsia"/>
          <w:b/>
          <w:bCs/>
          <w:sz w:val="44"/>
          <w:szCs w:val="44"/>
        </w:rPr>
        <w:t>党风廉政</w:t>
      </w:r>
      <w:r>
        <w:rPr>
          <w:rFonts w:hint="eastAsia" w:asciiTheme="majorEastAsia" w:hAnsiTheme="majorEastAsia" w:eastAsiaTheme="majorEastAsia" w:cstheme="majorEastAsia"/>
          <w:b/>
          <w:bCs/>
          <w:sz w:val="44"/>
          <w:szCs w:val="44"/>
          <w:lang w:val="en-US" w:eastAsia="zh-CN"/>
        </w:rPr>
        <w:t>建设和反腐败</w:t>
      </w:r>
      <w:r>
        <w:rPr>
          <w:rFonts w:hint="eastAsia" w:asciiTheme="majorEastAsia" w:hAnsiTheme="majorEastAsia" w:eastAsiaTheme="majorEastAsia" w:cstheme="majorEastAsia"/>
          <w:b/>
          <w:bCs/>
          <w:sz w:val="44"/>
          <w:szCs w:val="44"/>
        </w:rPr>
        <w:t>工作领导小组的通知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sz w:val="32"/>
          <w:szCs w:val="32"/>
        </w:rPr>
      </w:pP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局各股室：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rPr>
        <w:t>为进一步加强局</w:t>
      </w:r>
      <w:r>
        <w:rPr>
          <w:rFonts w:hint="eastAsia" w:ascii="仿宋" w:hAnsi="仿宋" w:eastAsia="仿宋" w:cs="仿宋"/>
          <w:sz w:val="32"/>
          <w:szCs w:val="32"/>
          <w:lang w:val="en-US" w:eastAsia="zh-CN"/>
        </w:rPr>
        <w:t>机关</w:t>
      </w:r>
      <w:r>
        <w:rPr>
          <w:rFonts w:hint="eastAsia" w:ascii="仿宋" w:hAnsi="仿宋" w:eastAsia="仿宋" w:cs="仿宋"/>
          <w:sz w:val="32"/>
          <w:szCs w:val="32"/>
        </w:rPr>
        <w:t>党风廉政建设工作，进一步建立健全党风廉政建设和反腐败机制，推动党风廉政建设和反腐败斗争深入开展，经研究决定，成立揭阳市生态环境局榕城分局党风廉政建设和反腐败工作领导小组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以下简称“领导小组”</w:t>
      </w:r>
      <w:r>
        <w:rPr>
          <w:rFonts w:hint="eastAsia" w:ascii="仿宋" w:hAnsi="仿宋" w:eastAsia="仿宋" w:cs="仿宋"/>
          <w:sz w:val="32"/>
          <w:szCs w:val="32"/>
          <w:lang w:eastAsia="zh-CN"/>
        </w:rPr>
        <w:t>）。</w:t>
      </w:r>
      <w:r>
        <w:rPr>
          <w:rFonts w:hint="eastAsia" w:ascii="仿宋" w:hAnsi="仿宋" w:eastAsia="仿宋" w:cs="仿宋"/>
          <w:b w:val="0"/>
          <w:bCs w:val="0"/>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一、领导小组组成人员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组  长：</w:t>
      </w:r>
      <w:r>
        <w:rPr>
          <w:rFonts w:hint="eastAsia" w:ascii="仿宋" w:hAnsi="仿宋" w:eastAsia="仿宋" w:cs="仿宋"/>
          <w:sz w:val="32"/>
          <w:szCs w:val="32"/>
          <w:lang w:val="en-US" w:eastAsia="zh-CN"/>
        </w:rPr>
        <w:t>孙佳新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副组长：</w:t>
      </w:r>
      <w:r>
        <w:rPr>
          <w:rFonts w:hint="eastAsia" w:ascii="仿宋" w:hAnsi="仿宋" w:eastAsia="仿宋" w:cs="仿宋"/>
          <w:sz w:val="32"/>
          <w:szCs w:val="32"/>
          <w:lang w:val="en-US" w:eastAsia="zh-CN"/>
        </w:rPr>
        <w:t>郑盛阳、陈  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成  员：</w:t>
      </w:r>
      <w:r>
        <w:rPr>
          <w:rFonts w:hint="eastAsia" w:ascii="仿宋" w:hAnsi="仿宋" w:eastAsia="仿宋" w:cs="仿宋"/>
          <w:sz w:val="32"/>
          <w:szCs w:val="32"/>
          <w:lang w:val="en-US" w:eastAsia="zh-CN"/>
        </w:rPr>
        <w:t>郭  聪、林荣峰、潘晓锐、吴梓平、蔡婷婷、</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罗潇贵、林苇玫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领导小组下设办公室，负责</w:t>
      </w:r>
      <w:r>
        <w:rPr>
          <w:rFonts w:hint="eastAsia" w:ascii="仿宋" w:hAnsi="仿宋" w:eastAsia="仿宋" w:cs="仿宋"/>
          <w:sz w:val="32"/>
          <w:szCs w:val="32"/>
          <w:lang w:eastAsia="zh-CN"/>
        </w:rPr>
        <w:t>局机关</w:t>
      </w:r>
      <w:r>
        <w:rPr>
          <w:rFonts w:hint="eastAsia" w:ascii="仿宋" w:hAnsi="仿宋" w:eastAsia="仿宋" w:cs="仿宋"/>
          <w:sz w:val="32"/>
          <w:szCs w:val="32"/>
        </w:rPr>
        <w:t>党风廉政建设和反腐败</w:t>
      </w:r>
      <w:r>
        <w:rPr>
          <w:rFonts w:hint="eastAsia" w:ascii="仿宋" w:hAnsi="仿宋" w:eastAsia="仿宋" w:cs="仿宋"/>
          <w:sz w:val="32"/>
          <w:szCs w:val="32"/>
          <w:lang w:val="en-US" w:eastAsia="zh-CN"/>
        </w:rPr>
        <w:t>日常</w:t>
      </w:r>
      <w:r>
        <w:rPr>
          <w:rFonts w:hint="eastAsia" w:ascii="仿宋" w:hAnsi="仿宋" w:eastAsia="仿宋" w:cs="仿宋"/>
          <w:sz w:val="32"/>
          <w:szCs w:val="32"/>
        </w:rPr>
        <w:t>具体工作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由陈锋</w:t>
      </w:r>
      <w:r>
        <w:rPr>
          <w:rFonts w:hint="eastAsia" w:ascii="仿宋" w:hAnsi="仿宋" w:eastAsia="仿宋" w:cs="仿宋"/>
          <w:sz w:val="32"/>
          <w:szCs w:val="32"/>
        </w:rPr>
        <w:t>同志兼任办公室主任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二、领导小组主要职责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领导小组对局机关的党风廉政建设和反腐败工作负全面领导责任。具体职责是：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贯彻落实</w:t>
      </w:r>
      <w:r>
        <w:rPr>
          <w:rFonts w:hint="eastAsia" w:ascii="仿宋" w:hAnsi="仿宋" w:eastAsia="仿宋" w:cs="仿宋"/>
          <w:sz w:val="32"/>
          <w:szCs w:val="32"/>
          <w:lang w:val="en-US" w:eastAsia="zh-CN"/>
        </w:rPr>
        <w:t>上级</w:t>
      </w:r>
      <w:r>
        <w:rPr>
          <w:rFonts w:hint="eastAsia" w:ascii="仿宋" w:hAnsi="仿宋" w:eastAsia="仿宋" w:cs="仿宋"/>
          <w:sz w:val="32"/>
          <w:szCs w:val="32"/>
        </w:rPr>
        <w:t>关于加强党风廉政建设和反腐败工作等重大决策部署，研究提出贯彻意见、工作计划、工作制度等；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.讨论决定局党风廉政建设和反腐败工作方面的重大问题，按时向</w:t>
      </w:r>
      <w:r>
        <w:rPr>
          <w:rFonts w:hint="eastAsia" w:ascii="仿宋" w:hAnsi="仿宋" w:eastAsia="仿宋" w:cs="仿宋"/>
          <w:sz w:val="32"/>
          <w:szCs w:val="32"/>
          <w:lang w:val="en-US" w:eastAsia="zh-CN"/>
        </w:rPr>
        <w:t>上级</w:t>
      </w:r>
      <w:r>
        <w:rPr>
          <w:rFonts w:hint="eastAsia" w:ascii="仿宋" w:hAnsi="仿宋" w:eastAsia="仿宋" w:cs="仿宋"/>
          <w:sz w:val="32"/>
          <w:szCs w:val="32"/>
          <w:lang w:eastAsia="zh-CN"/>
        </w:rPr>
        <w:t>报告党风廉政建设和反腐败工作情况和相关问题；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指导、协调</w:t>
      </w:r>
      <w:r>
        <w:rPr>
          <w:rFonts w:hint="eastAsia" w:ascii="仿宋" w:hAnsi="仿宋" w:eastAsia="仿宋" w:cs="仿宋"/>
          <w:sz w:val="32"/>
          <w:szCs w:val="32"/>
          <w:lang w:val="en-US" w:eastAsia="zh-CN"/>
        </w:rPr>
        <w:t>局</w:t>
      </w:r>
      <w:r>
        <w:rPr>
          <w:rFonts w:hint="eastAsia" w:ascii="仿宋" w:hAnsi="仿宋" w:eastAsia="仿宋" w:cs="仿宋"/>
          <w:sz w:val="32"/>
          <w:szCs w:val="32"/>
        </w:rPr>
        <w:t>机关党支部和各</w:t>
      </w:r>
      <w:r>
        <w:rPr>
          <w:rFonts w:hint="eastAsia" w:ascii="仿宋" w:hAnsi="仿宋" w:eastAsia="仿宋" w:cs="仿宋"/>
          <w:sz w:val="32"/>
          <w:szCs w:val="32"/>
          <w:lang w:val="en-US" w:eastAsia="zh-CN"/>
        </w:rPr>
        <w:t>股室</w:t>
      </w:r>
      <w:r>
        <w:rPr>
          <w:rFonts w:hint="eastAsia" w:ascii="仿宋" w:hAnsi="仿宋" w:eastAsia="仿宋" w:cs="仿宋"/>
          <w:sz w:val="32"/>
          <w:szCs w:val="32"/>
        </w:rPr>
        <w:t>认真履行党风廉政建设责任制，定期听取工作汇报并研究部署阶段性工作任务；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加强督查和考核，及时总结经验、推广典型。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1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揭阳市生态环境局榕城分局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抄送：区纪委监委第三派驻纪检监察组</w:t>
      </w:r>
    </w:p>
    <w:sectPr>
      <w:footerReference r:id="rId3" w:type="default"/>
      <w:pgSz w:w="11906" w:h="16838"/>
      <w:pgMar w:top="1531"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5FEB85-3308-4742-A16C-DE162052AE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B711CCEA-6535-4024-AE1B-0C3278CDD212}"/>
  </w:font>
  <w:font w:name="仿宋_GB2312">
    <w:panose1 w:val="02010609030101010101"/>
    <w:charset w:val="86"/>
    <w:family w:val="auto"/>
    <w:pitch w:val="default"/>
    <w:sig w:usb0="00000001" w:usb1="080E0000" w:usb2="00000000" w:usb3="00000000" w:csb0="00040000" w:csb1="00000000"/>
    <w:embedRegular r:id="rId3" w:fontKey="{1CC7357B-B4B3-4FF2-B40B-C317A1D670EF}"/>
  </w:font>
  <w:font w:name="楷体_GB2312">
    <w:altName w:val="楷体"/>
    <w:panose1 w:val="02010609030101010101"/>
    <w:charset w:val="86"/>
    <w:family w:val="auto"/>
    <w:pitch w:val="default"/>
    <w:sig w:usb0="00000000" w:usb1="00000000" w:usb2="00000000" w:usb3="00000000" w:csb0="00040000" w:csb1="00000000"/>
    <w:embedRegular r:id="rId4" w:fontKey="{F3990385-A272-4080-9AE2-4B62DCD9F3D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45761"/>
    <w:rsid w:val="0798465A"/>
    <w:rsid w:val="093D739B"/>
    <w:rsid w:val="152A1A90"/>
    <w:rsid w:val="17F9534C"/>
    <w:rsid w:val="2346073B"/>
    <w:rsid w:val="251422A0"/>
    <w:rsid w:val="2DF550C6"/>
    <w:rsid w:val="3DB722BB"/>
    <w:rsid w:val="3F7978DF"/>
    <w:rsid w:val="4A845761"/>
    <w:rsid w:val="50B80563"/>
    <w:rsid w:val="50DF2AD6"/>
    <w:rsid w:val="53EF3397"/>
    <w:rsid w:val="543A5BD7"/>
    <w:rsid w:val="5E0E5939"/>
    <w:rsid w:val="5EDA5D8A"/>
    <w:rsid w:val="61786636"/>
    <w:rsid w:val="648E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2020-05-22T01:11:00Z</dcterms:created>
  <dc:creator>C.Kuo</dc:creator>
  <cp:lastModifiedBy>孙小恒</cp:lastModifiedBy>
  <cp:lastPrinted>2020-05-26T03:02:08Z</cp:lastPrinted>
  <dcterms:modified xsi:type="dcterms:W3CDTF">2020-05-26T03:02:22Z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