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榕城区工人文化宫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年公开招聘工作人员岗位表</w:t>
      </w:r>
    </w:p>
    <w:tbl>
      <w:tblPr>
        <w:tblStyle w:val="6"/>
        <w:tblpPr w:leftFromText="180" w:rightFromText="180" w:vertAnchor="text" w:horzAnchor="page" w:tblpXSpec="center" w:tblpY="557"/>
        <w:tblOverlap w:val="never"/>
        <w:tblW w:w="141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40"/>
        <w:gridCol w:w="780"/>
        <w:gridCol w:w="870"/>
        <w:gridCol w:w="795"/>
        <w:gridCol w:w="860"/>
        <w:gridCol w:w="945"/>
        <w:gridCol w:w="982"/>
        <w:gridCol w:w="796"/>
        <w:gridCol w:w="878"/>
        <w:gridCol w:w="824"/>
        <w:gridCol w:w="1853"/>
        <w:gridCol w:w="1633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主管部门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招聘单位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岗位名称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岗位类别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岗位等级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岗位简介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岗位代码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招聘对象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招聘人数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学历要求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年龄要求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专业名称及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代码（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研究生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）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专业名称及代码（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本科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）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榕城</w:t>
            </w:r>
            <w:r>
              <w:rPr>
                <w:rFonts w:hint="eastAsia" w:ascii="宋体" w:hAnsi="宋体" w:cs="宋体"/>
                <w:sz w:val="24"/>
              </w:rPr>
              <w:t>区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总工会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榕城区工人文化宫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榕城区工人文化宫</w:t>
            </w:r>
            <w:r>
              <w:rPr>
                <w:rFonts w:hint="eastAsia" w:ascii="宋体" w:hAnsi="宋体" w:cs="宋体"/>
                <w:sz w:val="24"/>
              </w:rPr>
              <w:t>职员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管理岗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十级职员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从事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财务管理</w:t>
            </w:r>
            <w:r>
              <w:rPr>
                <w:rFonts w:hint="eastAsia" w:ascii="宋体" w:hAnsi="宋体" w:cs="宋体"/>
                <w:sz w:val="24"/>
              </w:rPr>
              <w:t>工作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202101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全日制普通高等学校应届毕业生（含择业期且未就业）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全日制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本科</w:t>
            </w:r>
            <w:r>
              <w:rPr>
                <w:rFonts w:hint="eastAsia" w:ascii="宋体" w:hAnsi="宋体" w:cs="宋体"/>
                <w:sz w:val="24"/>
              </w:rPr>
              <w:t>及以上学历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不限</w:t>
            </w:r>
            <w:bookmarkStart w:id="0" w:name="_GoBack"/>
            <w:bookmarkEnd w:id="0"/>
          </w:p>
        </w:tc>
        <w:tc>
          <w:tcPr>
            <w:tcW w:w="1853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会计学（A120201)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</w:rPr>
              <w:t>企业管理（含：财务管理、市场营销、人力资源管理）（A12020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)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会计学（B120203）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，</w:t>
            </w:r>
          </w:p>
          <w:p>
            <w:pPr>
              <w:spacing w:line="320" w:lineRule="exact"/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财务管理（B120204）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榕城</w:t>
            </w:r>
            <w:r>
              <w:rPr>
                <w:rFonts w:hint="eastAsia" w:ascii="宋体" w:hAnsi="宋体" w:cs="宋体"/>
                <w:sz w:val="24"/>
              </w:rPr>
              <w:t>区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总工会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榕城区工人文化宫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榕城区工人文化宫</w:t>
            </w:r>
            <w:r>
              <w:rPr>
                <w:rFonts w:hint="eastAsia" w:ascii="宋体" w:hAnsi="宋体" w:cs="宋体"/>
                <w:sz w:val="24"/>
              </w:rPr>
              <w:t>职员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管理岗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十级职员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从事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财务管理</w:t>
            </w:r>
            <w:r>
              <w:rPr>
                <w:rFonts w:hint="eastAsia" w:ascii="宋体" w:hAnsi="宋体" w:cs="宋体"/>
                <w:sz w:val="24"/>
              </w:rPr>
              <w:t>工作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202102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全日制普通高等学校往届毕业生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全日制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本科</w:t>
            </w:r>
            <w:r>
              <w:rPr>
                <w:rFonts w:hint="eastAsia" w:ascii="宋体" w:hAnsi="宋体" w:cs="宋体"/>
                <w:sz w:val="24"/>
              </w:rPr>
              <w:t>及以上学历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周岁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（含）以下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会计学（A120201)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</w:rPr>
              <w:t>企业管理（含：财务管理、市场营销、人力资源管理）（A12020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)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会计学（B120203）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，</w:t>
            </w:r>
          </w:p>
          <w:p>
            <w:pPr>
              <w:spacing w:line="320" w:lineRule="exact"/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财务管理（B120204）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研究生年龄放宽至40周岁（含）内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737BE"/>
    <w:rsid w:val="216F16FA"/>
    <w:rsid w:val="244737BE"/>
    <w:rsid w:val="285E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榕城区总工会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2021-07-06T01:43:00Z</dcterms:created>
  <dc:creator>Administrator</dc:creator>
  <cp:lastModifiedBy>Administrator</cp:lastModifiedBy>
  <dcterms:modified xsi:type="dcterms:W3CDTF">2021-07-06T05:22:10Z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