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榕城区2019年获得授权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中国发明专利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3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1455"/>
        <w:gridCol w:w="2658"/>
        <w:gridCol w:w="1156"/>
        <w:gridCol w:w="2230"/>
        <w:gridCol w:w="481"/>
        <w:gridCol w:w="2595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专利申请号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发明名称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原申请日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专利权人名称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身份类别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专利权人地址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2017111628677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一种户外紧凑式干燥配电柜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20171121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揭阳市华宸节能科技有限公司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广东省揭阳市榕城区梅云街厚洋社区神港工业区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2016105040199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一种牛樟芝三萜类物质的提取方法及提取物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20160628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广东罗特制药有限公司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广东省揭阳市榕城榕华大道东侧“安路下”地段（紫东工业园）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北京信慧永光知识产权代理有限责任公司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2017104083562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一种水溶性有机硅改性丙烯酸酯树脂的制备方法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20170602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广东深展实业有限公司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广东省揭阳市梅云镇镇中路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广州粤高专利商标代理有限公司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2017103008047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一种多维参数直流系统蓄电池管理方法及装置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20170502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广东电网有限责任公司揭阳供电局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广东省揭阳市榕城区东二路西侧地段（电力调度大楼）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北京集佳知识产权代理有限公司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2017100078809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一种血压测量装置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20170105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广东润池科技有限公司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广东省揭阳市榕城区八号街头银珠大厦八楼801号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广州粤高专利商标代理有限公司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2017114481797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码字生成装置、通信基站、基站控制器和无线通信网络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20171227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广东腾通科技有限公司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广东省揭阳市榕城区新河路以东建阳路以北中阳豪苑商铺5号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西安嘉思特知识产权代理事务所(普通合伙)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201610539695X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数据库安全访问系统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20160706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广东盈迅信息技术有限公司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广东省揭阳市榕城区建阳路新河南三区19座502号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北京高航知识产权代理有限公司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201710251493X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一种化工冶炼设备用的烟气处理装置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20170418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揭阳市华宸节能科技有限公司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广东省揭阳市榕城区梅云街厚洋社区神港工业区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2016108615107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一种差动保护系统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20160928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广东电网有限责任公司揭阳供电局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广东省揭阳市榕城区东二路西侧地段（电力调度大楼）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北京集佳知识产权代理有限公司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2016102920290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微型电机自动测试系统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20160503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臧斌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广东省揭阳市榕城区黄岐山大道金碧尚都2栋502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2017107033936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一种电能表异常排查系统及实现方法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20170816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广东电网有限责任公司揭阳供电局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广东省揭阳市揭阳市榕城区东二路西侧地段（电力调度大楼）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广州粤高专利商标代理有限公司</w:t>
            </w: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82BF5"/>
    <w:rsid w:val="0AF92FE7"/>
    <w:rsid w:val="389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榕城区工商局</Company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2020-05-28T03:13:00Z</dcterms:created>
  <dc:creator>林德浩</dc:creator>
  <cp:lastModifiedBy>林德浩</cp:lastModifiedBy>
  <dcterms:modified xsi:type="dcterms:W3CDTF">2020-10-09T07:38:53Z</dcterms:modified>
  <dc:title>榕城区2019年获得授权中国发明专利名单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